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980" w:rsidRDefault="0045370A" w:rsidP="00584980">
      <w:pPr>
        <w:tabs>
          <w:tab w:val="left" w:pos="142"/>
        </w:tabs>
        <w:ind w:right="-1"/>
        <w:jc w:val="center"/>
        <w:rPr>
          <w:rFonts w:ascii="微软雅黑" w:eastAsia="微软雅黑" w:hAnsi="微软雅黑"/>
          <w:b/>
          <w:sz w:val="30"/>
          <w:szCs w:val="30"/>
        </w:rPr>
      </w:pPr>
      <w:r>
        <w:rPr>
          <w:rFonts w:ascii="微软雅黑" w:eastAsia="微软雅黑" w:hAnsi="微软雅黑" w:hint="eastAsia"/>
          <w:b/>
          <w:noProof/>
          <w:sz w:val="30"/>
          <w:szCs w:val="30"/>
        </w:rPr>
        <w:drawing>
          <wp:anchor distT="0" distB="0" distL="114300" distR="114300" simplePos="0" relativeHeight="251661312" behindDoc="0" locked="0" layoutInCell="1" allowOverlap="1">
            <wp:simplePos x="0" y="0"/>
            <wp:positionH relativeFrom="margin">
              <wp:posOffset>5208270</wp:posOffset>
            </wp:positionH>
            <wp:positionV relativeFrom="margin">
              <wp:posOffset>59055</wp:posOffset>
            </wp:positionV>
            <wp:extent cx="752475" cy="752475"/>
            <wp:effectExtent l="19050" t="0" r="9525" b="0"/>
            <wp:wrapNone/>
            <wp:docPr id="3" name="图片 1" descr="\\192.168.99.8\安全备份区2\001-得力集团\人力资源部\08-项目类工作\01-校园招聘项目\2018届校园招聘\秋季招聘\得力-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99.8\安全备份区2\001-得力集团\人力资源部\08-项目类工作\01-校园招聘项目\2018届校园招聘\秋季招聘\得力-微信二维码.jpg"/>
                    <pic:cNvPicPr>
                      <a:picLocks noChangeAspect="1" noChangeArrowheads="1"/>
                    </pic:cNvPicPr>
                  </pic:nvPicPr>
                  <pic:blipFill>
                    <a:blip r:embed="rId7" cstate="print"/>
                    <a:srcRect/>
                    <a:stretch>
                      <a:fillRect/>
                    </a:stretch>
                  </pic:blipFill>
                  <pic:spPr bwMode="auto">
                    <a:xfrm>
                      <a:off x="0" y="0"/>
                      <a:ext cx="752475" cy="752475"/>
                    </a:xfrm>
                    <a:prstGeom prst="rect">
                      <a:avLst/>
                    </a:prstGeom>
                    <a:noFill/>
                    <a:ln w="9525">
                      <a:noFill/>
                      <a:miter lim="800000"/>
                      <a:headEnd/>
                      <a:tailEnd/>
                    </a:ln>
                  </pic:spPr>
                </pic:pic>
              </a:graphicData>
            </a:graphic>
          </wp:anchor>
        </w:drawing>
      </w:r>
      <w:r>
        <w:rPr>
          <w:rFonts w:ascii="微软雅黑" w:eastAsia="微软雅黑" w:hAnsi="微软雅黑" w:hint="eastAsia"/>
          <w:b/>
          <w:sz w:val="30"/>
          <w:szCs w:val="30"/>
        </w:rPr>
        <w:t xml:space="preserve"> </w:t>
      </w:r>
      <w:r w:rsidR="00584980">
        <w:rPr>
          <w:rFonts w:ascii="微软雅黑" w:eastAsia="微软雅黑" w:hAnsi="微软雅黑" w:hint="eastAsia"/>
          <w:b/>
          <w:sz w:val="30"/>
          <w:szCs w:val="30"/>
        </w:rPr>
        <w:t>“领创未来”</w:t>
      </w:r>
    </w:p>
    <w:p w:rsidR="00584980" w:rsidRDefault="00584980" w:rsidP="00584980">
      <w:pPr>
        <w:tabs>
          <w:tab w:val="left" w:pos="142"/>
        </w:tabs>
        <w:ind w:right="-1"/>
        <w:jc w:val="center"/>
        <w:rPr>
          <w:rFonts w:ascii="微软雅黑" w:eastAsia="微软雅黑" w:hAnsi="微软雅黑"/>
          <w:b/>
          <w:sz w:val="30"/>
          <w:szCs w:val="30"/>
        </w:rPr>
      </w:pPr>
      <w:r w:rsidRPr="00584980">
        <w:rPr>
          <w:rFonts w:ascii="微软雅黑" w:eastAsia="微软雅黑" w:hAnsi="微软雅黑" w:hint="eastAsia"/>
          <w:b/>
          <w:sz w:val="30"/>
          <w:szCs w:val="30"/>
        </w:rPr>
        <w:t>得力集团2018年全国校园招聘简章</w:t>
      </w:r>
    </w:p>
    <w:p w:rsidR="00584980" w:rsidRPr="005326C8" w:rsidRDefault="005326C8" w:rsidP="005326C8">
      <w:pPr>
        <w:tabs>
          <w:tab w:val="left" w:pos="142"/>
        </w:tabs>
        <w:spacing w:line="240" w:lineRule="exact"/>
        <w:ind w:right="-1"/>
        <w:jc w:val="left"/>
        <w:rPr>
          <w:rFonts w:ascii="微软雅黑" w:eastAsia="微软雅黑" w:hAnsi="微软雅黑"/>
          <w:b/>
          <w:color w:val="FF0000"/>
          <w:sz w:val="24"/>
          <w:szCs w:val="24"/>
        </w:rPr>
      </w:pPr>
      <w:r>
        <w:rPr>
          <w:rFonts w:ascii="微软雅黑" w:eastAsia="微软雅黑" w:hAnsi="微软雅黑" w:hint="eastAsia"/>
          <w:b/>
          <w:color w:val="FF0000"/>
          <w:sz w:val="24"/>
          <w:szCs w:val="24"/>
        </w:rPr>
        <w:t>加</w:t>
      </w:r>
      <w:r w:rsidRPr="005326C8">
        <w:rPr>
          <w:rFonts w:ascii="微软雅黑" w:eastAsia="微软雅黑" w:hAnsi="微软雅黑" w:hint="eastAsia"/>
          <w:b/>
          <w:color w:val="FF0000"/>
          <w:sz w:val="24"/>
          <w:szCs w:val="24"/>
        </w:rPr>
        <w:t>QQ群：</w:t>
      </w:r>
      <w:r w:rsidRPr="005326C8">
        <w:rPr>
          <w:rFonts w:ascii="微软雅黑" w:eastAsia="微软雅黑" w:hAnsi="微软雅黑"/>
          <w:b/>
          <w:color w:val="FF0000"/>
          <w:sz w:val="24"/>
          <w:szCs w:val="24"/>
        </w:rPr>
        <w:t>344399876</w:t>
      </w:r>
    </w:p>
    <w:p w:rsidR="00584980" w:rsidRPr="00584980" w:rsidRDefault="005947C0" w:rsidP="00584980">
      <w:pPr>
        <w:tabs>
          <w:tab w:val="left" w:pos="142"/>
        </w:tabs>
        <w:spacing w:line="400" w:lineRule="exact"/>
        <w:ind w:right="-1"/>
        <w:jc w:val="left"/>
        <w:rPr>
          <w:rFonts w:ascii="微软雅黑" w:eastAsia="微软雅黑" w:hAnsi="微软雅黑"/>
          <w:sz w:val="20"/>
          <w:szCs w:val="20"/>
        </w:rPr>
      </w:pPr>
      <w:r>
        <w:rPr>
          <w:rFonts w:ascii="微软雅黑" w:eastAsia="微软雅黑" w:hAnsi="微软雅黑" w:hint="eastAsia"/>
          <w:noProof/>
          <w:sz w:val="20"/>
          <w:szCs w:val="20"/>
        </w:rPr>
        <w:drawing>
          <wp:anchor distT="0" distB="0" distL="114300" distR="114300" simplePos="0" relativeHeight="251660288" behindDoc="0" locked="0" layoutInCell="1" allowOverlap="1">
            <wp:simplePos x="0" y="0"/>
            <wp:positionH relativeFrom="margin">
              <wp:posOffset>17145</wp:posOffset>
            </wp:positionH>
            <wp:positionV relativeFrom="margin">
              <wp:posOffset>1059180</wp:posOffset>
            </wp:positionV>
            <wp:extent cx="2686050" cy="1637030"/>
            <wp:effectExtent l="19050" t="19050" r="19050" b="20320"/>
            <wp:wrapSquare wrapText="bothSides"/>
            <wp:docPr id="7" name="图片 6" descr="微信截图_20170905190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70905190246.png"/>
                    <pic:cNvPicPr/>
                  </pic:nvPicPr>
                  <pic:blipFill>
                    <a:blip r:embed="rId8" cstate="print"/>
                    <a:srcRect l="4697" r="7025" b="18349"/>
                    <a:stretch>
                      <a:fillRect/>
                    </a:stretch>
                  </pic:blipFill>
                  <pic:spPr>
                    <a:xfrm>
                      <a:off x="0" y="0"/>
                      <a:ext cx="2686050" cy="1637030"/>
                    </a:xfrm>
                    <a:prstGeom prst="rect">
                      <a:avLst/>
                    </a:prstGeom>
                    <a:ln>
                      <a:solidFill>
                        <a:schemeClr val="tx2">
                          <a:lumMod val="50000"/>
                        </a:schemeClr>
                      </a:solidFill>
                    </a:ln>
                  </pic:spPr>
                </pic:pic>
              </a:graphicData>
            </a:graphic>
          </wp:anchor>
        </w:drawing>
      </w:r>
      <w:r w:rsidR="00584980">
        <w:rPr>
          <w:rFonts w:ascii="微软雅黑" w:eastAsia="微软雅黑" w:hAnsi="微软雅黑" w:hint="eastAsia"/>
          <w:sz w:val="20"/>
          <w:szCs w:val="20"/>
        </w:rPr>
        <w:t xml:space="preserve">    </w:t>
      </w:r>
      <w:r w:rsidR="00584980" w:rsidRPr="00584980">
        <w:rPr>
          <w:rFonts w:ascii="微软雅黑" w:eastAsia="微软雅黑" w:hAnsi="微软雅黑" w:hint="eastAsia"/>
          <w:sz w:val="20"/>
          <w:szCs w:val="20"/>
        </w:rPr>
        <w:t>得力集团有限公司</w:t>
      </w:r>
      <w:r w:rsidR="00276F9B">
        <w:rPr>
          <w:rFonts w:ascii="微软雅黑" w:eastAsia="微软雅黑" w:hAnsi="微软雅黑" w:hint="eastAsia"/>
          <w:sz w:val="20"/>
          <w:szCs w:val="20"/>
        </w:rPr>
        <w:t>（以下简称得力）</w:t>
      </w:r>
      <w:r w:rsidR="00584980" w:rsidRPr="00584980">
        <w:rPr>
          <w:rFonts w:ascii="微软雅黑" w:eastAsia="微软雅黑" w:hAnsi="微软雅黑" w:hint="eastAsia"/>
          <w:sz w:val="20"/>
          <w:szCs w:val="20"/>
        </w:rPr>
        <w:t>创建于1988年，总部坐落于浙江省宁海县得力工业园，目前在职员工一万余名，是中国最大的文教与办公用品综合供应商，是办公整体解决方案的先行者和领导者。得力致力于为全球消费者提供性价比最优的产品，让工作学习更得力。</w:t>
      </w:r>
    </w:p>
    <w:p w:rsidR="00584980" w:rsidRPr="00584980" w:rsidRDefault="00584980" w:rsidP="00584980">
      <w:pPr>
        <w:tabs>
          <w:tab w:val="left" w:pos="142"/>
        </w:tabs>
        <w:spacing w:line="400" w:lineRule="exact"/>
        <w:ind w:right="-1"/>
        <w:jc w:val="left"/>
        <w:rPr>
          <w:rFonts w:ascii="微软雅黑" w:eastAsia="微软雅黑" w:hAnsi="微软雅黑"/>
          <w:sz w:val="20"/>
          <w:szCs w:val="20"/>
        </w:rPr>
      </w:pPr>
      <w:r>
        <w:rPr>
          <w:rFonts w:ascii="微软雅黑" w:eastAsia="微软雅黑" w:hAnsi="微软雅黑" w:hint="eastAsia"/>
          <w:sz w:val="20"/>
          <w:szCs w:val="20"/>
        </w:rPr>
        <w:t xml:space="preserve">    </w:t>
      </w:r>
      <w:r w:rsidRPr="00584980">
        <w:rPr>
          <w:rFonts w:ascii="微软雅黑" w:eastAsia="微软雅黑" w:hAnsi="微软雅黑" w:hint="eastAsia"/>
          <w:sz w:val="20"/>
          <w:szCs w:val="20"/>
        </w:rPr>
        <w:t>得力产品覆盖办公与学习文具、办公设备、办公耗材、办公纸品、办公家具和办公生活用品等十二大门类，并在多个细分门类连续多年保持市场份额领先。丰富而完整的产品集群，全方位的满足了企业级用户一站式整体采购的消费需求，同时，也给更多的个人消费提供了多样化与个性化的产品选择。</w:t>
      </w:r>
    </w:p>
    <w:p w:rsidR="00584980" w:rsidRPr="00584980" w:rsidRDefault="00584980" w:rsidP="00584980">
      <w:pPr>
        <w:tabs>
          <w:tab w:val="left" w:pos="142"/>
        </w:tabs>
        <w:spacing w:line="400" w:lineRule="exact"/>
        <w:ind w:right="-1"/>
        <w:jc w:val="left"/>
        <w:rPr>
          <w:rFonts w:ascii="微软雅黑" w:eastAsia="微软雅黑" w:hAnsi="微软雅黑"/>
          <w:sz w:val="20"/>
          <w:szCs w:val="20"/>
        </w:rPr>
      </w:pPr>
      <w:r>
        <w:rPr>
          <w:rFonts w:ascii="微软雅黑" w:eastAsia="微软雅黑" w:hAnsi="微软雅黑" w:hint="eastAsia"/>
          <w:sz w:val="20"/>
          <w:szCs w:val="20"/>
        </w:rPr>
        <w:t xml:space="preserve">    </w:t>
      </w:r>
      <w:r w:rsidRPr="00584980">
        <w:rPr>
          <w:rFonts w:ascii="微软雅黑" w:eastAsia="微软雅黑" w:hAnsi="微软雅黑" w:hint="eastAsia"/>
          <w:sz w:val="20"/>
          <w:szCs w:val="20"/>
        </w:rPr>
        <w:t>得力集研发、设计、生产和销售于一体。五大制造基地分布在宁波、余姚、宁海，为全面迎接工业4.0的到来，得力不断推动实现信息化与自动化技术的高度集成，全力打造具有国际水准的 “智能工厂”和“智能生产”。同时，</w:t>
      </w:r>
      <w:proofErr w:type="gramStart"/>
      <w:r w:rsidRPr="00584980">
        <w:rPr>
          <w:rFonts w:ascii="微软雅黑" w:eastAsia="微软雅黑" w:hAnsi="微软雅黑" w:hint="eastAsia"/>
          <w:sz w:val="20"/>
          <w:szCs w:val="20"/>
        </w:rPr>
        <w:t>得力还</w:t>
      </w:r>
      <w:proofErr w:type="gramEnd"/>
      <w:r w:rsidRPr="00584980">
        <w:rPr>
          <w:rFonts w:ascii="微软雅黑" w:eastAsia="微软雅黑" w:hAnsi="微软雅黑" w:hint="eastAsia"/>
          <w:sz w:val="20"/>
          <w:szCs w:val="20"/>
        </w:rPr>
        <w:t>拥有</w:t>
      </w:r>
      <w:proofErr w:type="gramStart"/>
      <w:r w:rsidRPr="00584980">
        <w:rPr>
          <w:rFonts w:ascii="微软雅黑" w:eastAsia="微软雅黑" w:hAnsi="微软雅黑" w:hint="eastAsia"/>
          <w:sz w:val="20"/>
          <w:szCs w:val="20"/>
        </w:rPr>
        <w:t>一</w:t>
      </w:r>
      <w:proofErr w:type="gramEnd"/>
      <w:r w:rsidRPr="00584980">
        <w:rPr>
          <w:rFonts w:ascii="微软雅黑" w:eastAsia="微软雅黑" w:hAnsi="微软雅黑" w:hint="eastAsia"/>
          <w:sz w:val="20"/>
          <w:szCs w:val="20"/>
        </w:rPr>
        <w:t>支具有国际视野和行业领先水平的国际化设计研发团队，以贯通东西方的审美视角沟通世界。分布在中国上海、韩国首尔、日本东京、德国斯图加特和美国波士顿等地区的设计创新研究所和集成研发中心构成了得力创新的动力引擎，为全球消费者不断创造更加卓越的价值体验。</w:t>
      </w:r>
    </w:p>
    <w:p w:rsidR="00584980" w:rsidRPr="00584980" w:rsidRDefault="00584980" w:rsidP="00584980">
      <w:pPr>
        <w:tabs>
          <w:tab w:val="left" w:pos="142"/>
        </w:tabs>
        <w:spacing w:line="400" w:lineRule="exact"/>
        <w:ind w:right="-1"/>
        <w:jc w:val="left"/>
        <w:rPr>
          <w:rFonts w:ascii="微软雅黑" w:eastAsia="微软雅黑" w:hAnsi="微软雅黑"/>
          <w:sz w:val="20"/>
          <w:szCs w:val="20"/>
        </w:rPr>
      </w:pPr>
      <w:r>
        <w:rPr>
          <w:rFonts w:ascii="微软雅黑" w:eastAsia="微软雅黑" w:hAnsi="微软雅黑" w:hint="eastAsia"/>
          <w:sz w:val="20"/>
          <w:szCs w:val="20"/>
        </w:rPr>
        <w:t xml:space="preserve">    </w:t>
      </w:r>
      <w:r w:rsidRPr="00584980">
        <w:rPr>
          <w:rFonts w:ascii="微软雅黑" w:eastAsia="微软雅黑" w:hAnsi="微软雅黑" w:hint="eastAsia"/>
          <w:sz w:val="20"/>
          <w:szCs w:val="20"/>
        </w:rPr>
        <w:t>为使全球消费者能够更加便捷的感受得力的产品与服务，得力构建了分销、直销、电商和海外四大业务中心，并在中国建立了80家分公司，和迪拜、新德里、曼谷、莫斯科、东京、新加坡、波兰和巴拿马等10余家海外区域营销总部。</w:t>
      </w:r>
    </w:p>
    <w:p w:rsidR="00584980" w:rsidRPr="00584980" w:rsidRDefault="00584980" w:rsidP="00584980">
      <w:pPr>
        <w:tabs>
          <w:tab w:val="left" w:pos="142"/>
        </w:tabs>
        <w:spacing w:line="400" w:lineRule="exact"/>
        <w:ind w:right="-1"/>
        <w:jc w:val="left"/>
        <w:rPr>
          <w:rFonts w:ascii="微软雅黑" w:eastAsia="微软雅黑" w:hAnsi="微软雅黑"/>
          <w:sz w:val="20"/>
          <w:szCs w:val="20"/>
        </w:rPr>
      </w:pPr>
      <w:r>
        <w:rPr>
          <w:rFonts w:ascii="微软雅黑" w:eastAsia="微软雅黑" w:hAnsi="微软雅黑" w:hint="eastAsia"/>
          <w:sz w:val="20"/>
          <w:szCs w:val="20"/>
        </w:rPr>
        <w:t xml:space="preserve">    </w:t>
      </w:r>
      <w:r w:rsidRPr="00584980">
        <w:rPr>
          <w:rFonts w:ascii="微软雅黑" w:eastAsia="微软雅黑" w:hAnsi="微软雅黑" w:hint="eastAsia"/>
          <w:sz w:val="20"/>
          <w:szCs w:val="20"/>
        </w:rPr>
        <w:t>得力集团始终坚持“唯才是举、真才必用、德才兼备、以德为先”的人才理念，热忱欢迎广大应届英才加盟！让我们携手共创得力更美好的明天！</w:t>
      </w:r>
    </w:p>
    <w:p w:rsidR="00584980" w:rsidRDefault="006450C3" w:rsidP="00584980">
      <w:pPr>
        <w:snapToGrid w:val="0"/>
        <w:spacing w:line="400" w:lineRule="exact"/>
        <w:ind w:firstLineChars="200" w:firstLine="420"/>
        <w:rPr>
          <w:rFonts w:ascii="微软雅黑" w:eastAsia="微软雅黑" w:hAnsi="微软雅黑"/>
          <w:b/>
          <w:color w:val="0000CC"/>
          <w:szCs w:val="21"/>
        </w:rPr>
      </w:pPr>
      <w:r>
        <w:rPr>
          <w:rFonts w:ascii="微软雅黑" w:eastAsia="微软雅黑" w:hAnsi="微软雅黑" w:hint="eastAsia"/>
          <w:b/>
          <w:color w:val="0000CC"/>
          <w:szCs w:val="21"/>
        </w:rPr>
        <w:t>得力集团形象宣传片《心路·新路》观看地址</w:t>
      </w:r>
      <w:r w:rsidR="00584980" w:rsidRPr="00AF1FF0">
        <w:rPr>
          <w:rFonts w:ascii="微软雅黑" w:eastAsia="微软雅黑" w:hAnsi="微软雅黑" w:hint="eastAsia"/>
          <w:b/>
          <w:color w:val="0000CC"/>
          <w:szCs w:val="21"/>
        </w:rPr>
        <w:t>：</w:t>
      </w:r>
      <w:hyperlink r:id="rId9" w:history="1">
        <w:r w:rsidR="00465B92" w:rsidRPr="00CC3A41">
          <w:rPr>
            <w:rStyle w:val="a7"/>
            <w:rFonts w:ascii="微软雅黑" w:eastAsia="微软雅黑" w:hAnsi="微软雅黑"/>
            <w:b/>
            <w:szCs w:val="21"/>
          </w:rPr>
          <w:t>https://v.qq.com/x/page/q03513prc0g.html</w:t>
        </w:r>
      </w:hyperlink>
    </w:p>
    <w:p w:rsidR="00F3592D" w:rsidRDefault="00F3592D" w:rsidP="00F3592D">
      <w:pPr>
        <w:snapToGrid w:val="0"/>
        <w:spacing w:line="400" w:lineRule="exact"/>
        <w:jc w:val="left"/>
        <w:rPr>
          <w:rFonts w:ascii="微软雅黑" w:eastAsia="微软雅黑" w:hAnsi="微软雅黑"/>
          <w:b/>
          <w:color w:val="0000CC"/>
          <w:szCs w:val="21"/>
        </w:rPr>
      </w:pPr>
    </w:p>
    <w:p w:rsidR="00F3592D" w:rsidRDefault="00F3592D" w:rsidP="00F3592D">
      <w:pPr>
        <w:snapToGrid w:val="0"/>
        <w:spacing w:line="400" w:lineRule="exact"/>
        <w:jc w:val="left"/>
        <w:rPr>
          <w:rFonts w:ascii="微软雅黑" w:eastAsia="微软雅黑" w:hAnsi="微软雅黑"/>
          <w:b/>
          <w:color w:val="00B050"/>
          <w:sz w:val="32"/>
          <w:szCs w:val="21"/>
        </w:rPr>
      </w:pPr>
    </w:p>
    <w:p w:rsidR="00F3592D" w:rsidRDefault="00F3592D" w:rsidP="00F3592D">
      <w:pPr>
        <w:snapToGrid w:val="0"/>
        <w:spacing w:line="400" w:lineRule="exact"/>
        <w:jc w:val="left"/>
        <w:rPr>
          <w:rFonts w:ascii="微软雅黑" w:eastAsia="微软雅黑" w:hAnsi="微软雅黑"/>
          <w:b/>
          <w:color w:val="00B050"/>
          <w:sz w:val="32"/>
          <w:szCs w:val="21"/>
        </w:rPr>
      </w:pPr>
    </w:p>
    <w:p w:rsidR="00F3592D" w:rsidRDefault="00465B92" w:rsidP="00F3592D">
      <w:pPr>
        <w:snapToGrid w:val="0"/>
        <w:spacing w:line="400" w:lineRule="exact"/>
        <w:jc w:val="left"/>
        <w:rPr>
          <w:rFonts w:ascii="微软雅黑" w:eastAsia="微软雅黑" w:hAnsi="微软雅黑"/>
          <w:b/>
          <w:color w:val="00B050"/>
          <w:sz w:val="32"/>
          <w:szCs w:val="21"/>
        </w:rPr>
      </w:pPr>
      <w:proofErr w:type="gramStart"/>
      <w:r w:rsidRPr="00F3592D">
        <w:rPr>
          <w:rFonts w:ascii="微软雅黑" w:eastAsia="微软雅黑" w:hAnsi="微软雅黑" w:hint="eastAsia"/>
          <w:b/>
          <w:color w:val="00B050"/>
          <w:sz w:val="32"/>
          <w:szCs w:val="21"/>
        </w:rPr>
        <w:t>校招行程</w:t>
      </w:r>
      <w:proofErr w:type="gramEnd"/>
      <w:r w:rsidRPr="00F3592D">
        <w:rPr>
          <w:rFonts w:ascii="微软雅黑" w:eastAsia="微软雅黑" w:hAnsi="微软雅黑" w:hint="eastAsia"/>
          <w:b/>
          <w:color w:val="00B050"/>
          <w:sz w:val="32"/>
          <w:szCs w:val="21"/>
        </w:rPr>
        <w:t>：</w:t>
      </w:r>
    </w:p>
    <w:p w:rsidR="00F3592D" w:rsidRPr="00F3592D" w:rsidRDefault="00F3592D" w:rsidP="00F3592D">
      <w:pPr>
        <w:snapToGrid w:val="0"/>
        <w:spacing w:line="400" w:lineRule="exact"/>
        <w:jc w:val="left"/>
        <w:rPr>
          <w:rFonts w:ascii="微软雅黑" w:eastAsia="微软雅黑" w:hAnsi="微软雅黑"/>
          <w:b/>
          <w:color w:val="00B050"/>
          <w:sz w:val="32"/>
          <w:szCs w:val="21"/>
        </w:rPr>
      </w:pPr>
    </w:p>
    <w:tbl>
      <w:tblPr>
        <w:tblW w:w="5000" w:type="pct"/>
        <w:tblLook w:val="04A0"/>
      </w:tblPr>
      <w:tblGrid>
        <w:gridCol w:w="1338"/>
        <w:gridCol w:w="1634"/>
        <w:gridCol w:w="1591"/>
        <w:gridCol w:w="1892"/>
        <w:gridCol w:w="1209"/>
        <w:gridCol w:w="2474"/>
      </w:tblGrid>
      <w:tr w:rsidR="00F3592D" w:rsidRPr="00F3592D" w:rsidTr="00F3592D">
        <w:trPr>
          <w:trHeight w:val="420"/>
        </w:trPr>
        <w:tc>
          <w:tcPr>
            <w:tcW w:w="496" w:type="pct"/>
            <w:tcBorders>
              <w:top w:val="single" w:sz="8" w:space="0" w:color="auto"/>
              <w:left w:val="single" w:sz="8" w:space="0" w:color="auto"/>
              <w:bottom w:val="single" w:sz="4" w:space="0" w:color="auto"/>
              <w:right w:val="nil"/>
            </w:tcBorders>
            <w:shd w:val="clear" w:color="000000" w:fill="DBE5F1"/>
            <w:vAlign w:val="center"/>
            <w:hideMark/>
          </w:tcPr>
          <w:p w:rsidR="00F3592D" w:rsidRPr="00F3592D" w:rsidRDefault="00F3592D" w:rsidP="00F3592D">
            <w:pPr>
              <w:widowControl/>
              <w:jc w:val="center"/>
              <w:rPr>
                <w:rFonts w:ascii="微软雅黑" w:eastAsia="微软雅黑" w:hAnsi="微软雅黑" w:cs="宋体"/>
                <w:b/>
                <w:bCs/>
                <w:kern w:val="0"/>
                <w:sz w:val="28"/>
                <w:szCs w:val="28"/>
              </w:rPr>
            </w:pPr>
            <w:r w:rsidRPr="00F3592D">
              <w:rPr>
                <w:rFonts w:ascii="微软雅黑" w:eastAsia="微软雅黑" w:hAnsi="微软雅黑" w:cs="宋体" w:hint="eastAsia"/>
                <w:b/>
                <w:bCs/>
                <w:kern w:val="0"/>
                <w:sz w:val="28"/>
                <w:szCs w:val="28"/>
              </w:rPr>
              <w:t>日期</w:t>
            </w:r>
          </w:p>
        </w:tc>
        <w:tc>
          <w:tcPr>
            <w:tcW w:w="860" w:type="pct"/>
            <w:tcBorders>
              <w:top w:val="single" w:sz="8" w:space="0" w:color="auto"/>
              <w:left w:val="single" w:sz="4" w:space="0" w:color="auto"/>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b/>
                <w:bCs/>
                <w:kern w:val="0"/>
                <w:sz w:val="28"/>
                <w:szCs w:val="28"/>
              </w:rPr>
            </w:pPr>
            <w:r w:rsidRPr="00F3592D">
              <w:rPr>
                <w:rFonts w:ascii="微软雅黑" w:eastAsia="微软雅黑" w:hAnsi="微软雅黑" w:cs="宋体" w:hint="eastAsia"/>
                <w:b/>
                <w:bCs/>
                <w:kern w:val="0"/>
                <w:sz w:val="28"/>
                <w:szCs w:val="28"/>
              </w:rPr>
              <w:t>时间</w:t>
            </w:r>
          </w:p>
        </w:tc>
        <w:tc>
          <w:tcPr>
            <w:tcW w:w="839" w:type="pct"/>
            <w:tcBorders>
              <w:top w:val="single" w:sz="8" w:space="0" w:color="auto"/>
              <w:left w:val="nil"/>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b/>
                <w:bCs/>
                <w:kern w:val="0"/>
                <w:sz w:val="28"/>
                <w:szCs w:val="28"/>
              </w:rPr>
            </w:pPr>
            <w:r w:rsidRPr="00F3592D">
              <w:rPr>
                <w:rFonts w:ascii="微软雅黑" w:eastAsia="微软雅黑" w:hAnsi="微软雅黑" w:cs="宋体" w:hint="eastAsia"/>
                <w:b/>
                <w:bCs/>
                <w:kern w:val="0"/>
                <w:sz w:val="28"/>
                <w:szCs w:val="28"/>
              </w:rPr>
              <w:t>学校</w:t>
            </w:r>
          </w:p>
        </w:tc>
        <w:tc>
          <w:tcPr>
            <w:tcW w:w="987" w:type="pct"/>
            <w:tcBorders>
              <w:top w:val="single" w:sz="8" w:space="0" w:color="auto"/>
              <w:left w:val="nil"/>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b/>
                <w:bCs/>
                <w:kern w:val="0"/>
                <w:sz w:val="28"/>
                <w:szCs w:val="28"/>
              </w:rPr>
            </w:pPr>
            <w:r w:rsidRPr="00F3592D">
              <w:rPr>
                <w:rFonts w:ascii="微软雅黑" w:eastAsia="微软雅黑" w:hAnsi="微软雅黑" w:cs="宋体" w:hint="eastAsia"/>
                <w:b/>
                <w:bCs/>
                <w:kern w:val="0"/>
                <w:sz w:val="28"/>
                <w:szCs w:val="28"/>
              </w:rPr>
              <w:t>学校地址</w:t>
            </w:r>
          </w:p>
        </w:tc>
        <w:tc>
          <w:tcPr>
            <w:tcW w:w="650" w:type="pct"/>
            <w:tcBorders>
              <w:top w:val="single" w:sz="8" w:space="0" w:color="auto"/>
              <w:left w:val="nil"/>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b/>
                <w:bCs/>
                <w:kern w:val="0"/>
                <w:sz w:val="28"/>
                <w:szCs w:val="28"/>
              </w:rPr>
            </w:pPr>
            <w:r w:rsidRPr="00F3592D">
              <w:rPr>
                <w:rFonts w:ascii="微软雅黑" w:eastAsia="微软雅黑" w:hAnsi="微软雅黑" w:cs="宋体" w:hint="eastAsia"/>
                <w:b/>
                <w:bCs/>
                <w:kern w:val="0"/>
                <w:sz w:val="28"/>
                <w:szCs w:val="28"/>
              </w:rPr>
              <w:t>项目</w:t>
            </w:r>
          </w:p>
        </w:tc>
        <w:tc>
          <w:tcPr>
            <w:tcW w:w="1168" w:type="pct"/>
            <w:tcBorders>
              <w:top w:val="single" w:sz="8" w:space="0" w:color="auto"/>
              <w:left w:val="nil"/>
              <w:bottom w:val="single" w:sz="4" w:space="0" w:color="auto"/>
              <w:right w:val="single" w:sz="8"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b/>
                <w:bCs/>
                <w:kern w:val="0"/>
                <w:sz w:val="28"/>
                <w:szCs w:val="28"/>
              </w:rPr>
            </w:pPr>
            <w:r w:rsidRPr="00F3592D">
              <w:rPr>
                <w:rFonts w:ascii="微软雅黑" w:eastAsia="微软雅黑" w:hAnsi="微软雅黑" w:cs="宋体" w:hint="eastAsia"/>
                <w:b/>
                <w:bCs/>
                <w:kern w:val="0"/>
                <w:sz w:val="28"/>
                <w:szCs w:val="28"/>
              </w:rPr>
              <w:t>地点</w:t>
            </w:r>
          </w:p>
        </w:tc>
      </w:tr>
      <w:tr w:rsidR="00F3592D" w:rsidRPr="00F3592D" w:rsidTr="00F3592D">
        <w:trPr>
          <w:trHeight w:val="499"/>
        </w:trPr>
        <w:tc>
          <w:tcPr>
            <w:tcW w:w="496" w:type="pct"/>
            <w:vMerge w:val="restart"/>
            <w:tcBorders>
              <w:top w:val="nil"/>
              <w:left w:val="single" w:sz="8" w:space="0" w:color="auto"/>
              <w:bottom w:val="single" w:sz="4" w:space="0" w:color="auto"/>
              <w:right w:val="single" w:sz="4"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11月8日</w:t>
            </w:r>
          </w:p>
        </w:tc>
        <w:tc>
          <w:tcPr>
            <w:tcW w:w="860" w:type="pct"/>
            <w:tcBorders>
              <w:top w:val="nil"/>
              <w:left w:val="nil"/>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9:00-11:00</w:t>
            </w:r>
          </w:p>
        </w:tc>
        <w:tc>
          <w:tcPr>
            <w:tcW w:w="839" w:type="pct"/>
            <w:vMerge w:val="restart"/>
            <w:tcBorders>
              <w:top w:val="nil"/>
              <w:left w:val="single" w:sz="4" w:space="0" w:color="auto"/>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山东财经大学燕山校区</w:t>
            </w:r>
          </w:p>
        </w:tc>
        <w:tc>
          <w:tcPr>
            <w:tcW w:w="987" w:type="pct"/>
            <w:vMerge w:val="restart"/>
            <w:tcBorders>
              <w:top w:val="nil"/>
              <w:left w:val="single" w:sz="4" w:space="0" w:color="auto"/>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济南市历下区二环东路7366号</w:t>
            </w:r>
          </w:p>
        </w:tc>
        <w:tc>
          <w:tcPr>
            <w:tcW w:w="650" w:type="pct"/>
            <w:tcBorders>
              <w:top w:val="nil"/>
              <w:left w:val="nil"/>
              <w:bottom w:val="single" w:sz="4" w:space="0" w:color="auto"/>
              <w:right w:val="single" w:sz="4"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宣讲</w:t>
            </w:r>
          </w:p>
        </w:tc>
        <w:tc>
          <w:tcPr>
            <w:tcW w:w="1168" w:type="pct"/>
            <w:tcBorders>
              <w:top w:val="nil"/>
              <w:left w:val="nil"/>
              <w:bottom w:val="single" w:sz="4" w:space="0" w:color="auto"/>
              <w:right w:val="single" w:sz="8"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2301</w:t>
            </w:r>
          </w:p>
        </w:tc>
      </w:tr>
      <w:tr w:rsidR="00F3592D" w:rsidRPr="00F3592D" w:rsidTr="00F3592D">
        <w:trPr>
          <w:trHeight w:val="499"/>
        </w:trPr>
        <w:tc>
          <w:tcPr>
            <w:tcW w:w="496" w:type="pct"/>
            <w:vMerge/>
            <w:tcBorders>
              <w:top w:val="nil"/>
              <w:left w:val="single" w:sz="8"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860" w:type="pct"/>
            <w:tcBorders>
              <w:top w:val="nil"/>
              <w:left w:val="nil"/>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14:00-16:00</w:t>
            </w:r>
          </w:p>
        </w:tc>
        <w:tc>
          <w:tcPr>
            <w:tcW w:w="839" w:type="pct"/>
            <w:vMerge/>
            <w:tcBorders>
              <w:top w:val="nil"/>
              <w:left w:val="single" w:sz="4"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987" w:type="pct"/>
            <w:vMerge/>
            <w:tcBorders>
              <w:top w:val="nil"/>
              <w:left w:val="single" w:sz="4"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650" w:type="pct"/>
            <w:tcBorders>
              <w:top w:val="nil"/>
              <w:left w:val="nil"/>
              <w:bottom w:val="single" w:sz="4" w:space="0" w:color="auto"/>
              <w:right w:val="single" w:sz="4"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初试</w:t>
            </w:r>
          </w:p>
        </w:tc>
        <w:tc>
          <w:tcPr>
            <w:tcW w:w="1168" w:type="pct"/>
            <w:tcBorders>
              <w:top w:val="nil"/>
              <w:left w:val="nil"/>
              <w:bottom w:val="single" w:sz="4" w:space="0" w:color="auto"/>
              <w:right w:val="single" w:sz="8"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 xml:space="preserve">　</w:t>
            </w:r>
          </w:p>
        </w:tc>
      </w:tr>
      <w:tr w:rsidR="00F3592D" w:rsidRPr="00F3592D" w:rsidTr="00F3592D">
        <w:trPr>
          <w:trHeight w:val="499"/>
        </w:trPr>
        <w:tc>
          <w:tcPr>
            <w:tcW w:w="496" w:type="pct"/>
            <w:vMerge w:val="restart"/>
            <w:tcBorders>
              <w:top w:val="nil"/>
              <w:left w:val="single" w:sz="8" w:space="0" w:color="auto"/>
              <w:bottom w:val="single" w:sz="4" w:space="0" w:color="auto"/>
              <w:right w:val="single" w:sz="4" w:space="0" w:color="auto"/>
            </w:tcBorders>
            <w:shd w:val="clear" w:color="000000" w:fill="DBE5F1"/>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11月9日</w:t>
            </w:r>
          </w:p>
        </w:tc>
        <w:tc>
          <w:tcPr>
            <w:tcW w:w="860" w:type="pct"/>
            <w:tcBorders>
              <w:top w:val="nil"/>
              <w:left w:val="nil"/>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09:30-11:00</w:t>
            </w:r>
          </w:p>
        </w:tc>
        <w:tc>
          <w:tcPr>
            <w:tcW w:w="839" w:type="pct"/>
            <w:vMerge w:val="restart"/>
            <w:tcBorders>
              <w:top w:val="nil"/>
              <w:left w:val="single" w:sz="4" w:space="0" w:color="auto"/>
              <w:bottom w:val="single" w:sz="4" w:space="0" w:color="auto"/>
              <w:right w:val="single" w:sz="4" w:space="0" w:color="auto"/>
            </w:tcBorders>
            <w:shd w:val="clear" w:color="000000" w:fill="DBE5F1"/>
            <w:vAlign w:val="center"/>
            <w:hideMark/>
          </w:tcPr>
          <w:p w:rsidR="00F3592D" w:rsidRDefault="00F3592D" w:rsidP="00F3592D">
            <w:pPr>
              <w:widowControl/>
              <w:jc w:val="center"/>
              <w:rPr>
                <w:rFonts w:ascii="微软雅黑" w:eastAsia="微软雅黑" w:hAnsi="微软雅黑" w:cs="宋体"/>
                <w:color w:val="000000"/>
                <w:kern w:val="0"/>
                <w:sz w:val="22"/>
              </w:rPr>
            </w:pPr>
            <w:r w:rsidRPr="00F3592D">
              <w:rPr>
                <w:rFonts w:ascii="微软雅黑" w:eastAsia="微软雅黑" w:hAnsi="微软雅黑" w:cs="宋体" w:hint="eastAsia"/>
                <w:color w:val="000000"/>
                <w:kern w:val="0"/>
                <w:sz w:val="22"/>
              </w:rPr>
              <w:t>济南大学</w:t>
            </w:r>
          </w:p>
          <w:p w:rsidR="00F3592D" w:rsidRPr="00F3592D" w:rsidRDefault="00F3592D" w:rsidP="00F3592D">
            <w:pPr>
              <w:widowControl/>
              <w:jc w:val="center"/>
              <w:rPr>
                <w:rFonts w:ascii="微软雅黑" w:eastAsia="微软雅黑" w:hAnsi="微软雅黑" w:cs="宋体"/>
                <w:color w:val="000000"/>
                <w:kern w:val="0"/>
                <w:sz w:val="22"/>
              </w:rPr>
            </w:pPr>
            <w:r w:rsidRPr="00F3592D">
              <w:rPr>
                <w:rFonts w:ascii="微软雅黑" w:eastAsia="微软雅黑" w:hAnsi="微软雅黑" w:cs="宋体" w:hint="eastAsia"/>
                <w:kern w:val="0"/>
                <w:sz w:val="22"/>
              </w:rPr>
              <w:t>西校区</w:t>
            </w:r>
          </w:p>
        </w:tc>
        <w:tc>
          <w:tcPr>
            <w:tcW w:w="987" w:type="pct"/>
            <w:vMerge w:val="restart"/>
            <w:tcBorders>
              <w:top w:val="nil"/>
              <w:left w:val="single" w:sz="4" w:space="0" w:color="auto"/>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济南市南辛庄西路336号</w:t>
            </w:r>
          </w:p>
        </w:tc>
        <w:tc>
          <w:tcPr>
            <w:tcW w:w="650" w:type="pct"/>
            <w:tcBorders>
              <w:top w:val="nil"/>
              <w:left w:val="nil"/>
              <w:bottom w:val="single" w:sz="4" w:space="0" w:color="auto"/>
              <w:right w:val="single" w:sz="4" w:space="0" w:color="auto"/>
            </w:tcBorders>
            <w:shd w:val="clear" w:color="000000" w:fill="DBE5F1"/>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宣讲</w:t>
            </w:r>
          </w:p>
        </w:tc>
        <w:tc>
          <w:tcPr>
            <w:tcW w:w="1168" w:type="pct"/>
            <w:tcBorders>
              <w:top w:val="nil"/>
              <w:left w:val="nil"/>
              <w:bottom w:val="single" w:sz="4" w:space="0" w:color="auto"/>
              <w:right w:val="single" w:sz="8" w:space="0" w:color="auto"/>
            </w:tcBorders>
            <w:shd w:val="clear" w:color="000000" w:fill="DBE5F1"/>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就业指导中心4楼403</w:t>
            </w:r>
          </w:p>
        </w:tc>
      </w:tr>
      <w:tr w:rsidR="00F3592D" w:rsidRPr="00F3592D" w:rsidTr="00F3592D">
        <w:trPr>
          <w:trHeight w:val="499"/>
        </w:trPr>
        <w:tc>
          <w:tcPr>
            <w:tcW w:w="496" w:type="pct"/>
            <w:vMerge/>
            <w:tcBorders>
              <w:top w:val="nil"/>
              <w:left w:val="single" w:sz="8"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860" w:type="pct"/>
            <w:tcBorders>
              <w:top w:val="nil"/>
              <w:left w:val="nil"/>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14:00-16:00</w:t>
            </w:r>
          </w:p>
        </w:tc>
        <w:tc>
          <w:tcPr>
            <w:tcW w:w="839" w:type="pct"/>
            <w:vMerge/>
            <w:tcBorders>
              <w:top w:val="nil"/>
              <w:left w:val="single" w:sz="4"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color w:val="000000"/>
                <w:kern w:val="0"/>
                <w:sz w:val="22"/>
              </w:rPr>
            </w:pPr>
          </w:p>
        </w:tc>
        <w:tc>
          <w:tcPr>
            <w:tcW w:w="987" w:type="pct"/>
            <w:vMerge/>
            <w:tcBorders>
              <w:top w:val="nil"/>
              <w:left w:val="single" w:sz="4"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650" w:type="pct"/>
            <w:tcBorders>
              <w:top w:val="nil"/>
              <w:left w:val="nil"/>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初试</w:t>
            </w:r>
          </w:p>
        </w:tc>
        <w:tc>
          <w:tcPr>
            <w:tcW w:w="1168" w:type="pct"/>
            <w:tcBorders>
              <w:top w:val="nil"/>
              <w:left w:val="nil"/>
              <w:bottom w:val="single" w:sz="4" w:space="0" w:color="auto"/>
              <w:right w:val="single" w:sz="8"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 xml:space="preserve">　</w:t>
            </w:r>
          </w:p>
        </w:tc>
      </w:tr>
      <w:tr w:rsidR="00F3592D" w:rsidRPr="00F3592D" w:rsidTr="00F3592D">
        <w:trPr>
          <w:trHeight w:val="499"/>
        </w:trPr>
        <w:tc>
          <w:tcPr>
            <w:tcW w:w="496" w:type="pct"/>
            <w:vMerge w:val="restart"/>
            <w:tcBorders>
              <w:top w:val="nil"/>
              <w:left w:val="single" w:sz="8" w:space="0" w:color="auto"/>
              <w:bottom w:val="single" w:sz="4" w:space="0" w:color="auto"/>
              <w:right w:val="single" w:sz="4"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lastRenderedPageBreak/>
              <w:t>11月10日</w:t>
            </w:r>
          </w:p>
        </w:tc>
        <w:tc>
          <w:tcPr>
            <w:tcW w:w="860" w:type="pct"/>
            <w:tcBorders>
              <w:top w:val="nil"/>
              <w:left w:val="nil"/>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09:30-11:00</w:t>
            </w:r>
          </w:p>
        </w:tc>
        <w:tc>
          <w:tcPr>
            <w:tcW w:w="839" w:type="pct"/>
            <w:vMerge w:val="restart"/>
            <w:tcBorders>
              <w:top w:val="nil"/>
              <w:left w:val="single" w:sz="4" w:space="0" w:color="auto"/>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color w:val="000000"/>
                <w:kern w:val="0"/>
                <w:sz w:val="22"/>
              </w:rPr>
            </w:pPr>
            <w:r w:rsidRPr="00F3592D">
              <w:rPr>
                <w:rFonts w:ascii="微软雅黑" w:eastAsia="微软雅黑" w:hAnsi="微软雅黑" w:cs="宋体" w:hint="eastAsia"/>
                <w:color w:val="000000"/>
                <w:kern w:val="0"/>
                <w:sz w:val="22"/>
              </w:rPr>
              <w:t>山东建筑大学</w:t>
            </w:r>
          </w:p>
        </w:tc>
        <w:tc>
          <w:tcPr>
            <w:tcW w:w="987" w:type="pct"/>
            <w:vMerge w:val="restart"/>
            <w:tcBorders>
              <w:top w:val="nil"/>
              <w:left w:val="single" w:sz="4" w:space="0" w:color="auto"/>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济南市临港开发区凤鸣路1000号</w:t>
            </w:r>
          </w:p>
        </w:tc>
        <w:tc>
          <w:tcPr>
            <w:tcW w:w="650" w:type="pct"/>
            <w:tcBorders>
              <w:top w:val="nil"/>
              <w:left w:val="nil"/>
              <w:bottom w:val="single" w:sz="4" w:space="0" w:color="auto"/>
              <w:right w:val="single" w:sz="4"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宣讲</w:t>
            </w:r>
          </w:p>
        </w:tc>
        <w:tc>
          <w:tcPr>
            <w:tcW w:w="1168" w:type="pct"/>
            <w:tcBorders>
              <w:top w:val="nil"/>
              <w:left w:val="nil"/>
              <w:bottom w:val="single" w:sz="4" w:space="0" w:color="auto"/>
              <w:right w:val="single" w:sz="8"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待定</w:t>
            </w:r>
          </w:p>
        </w:tc>
      </w:tr>
      <w:tr w:rsidR="00F3592D" w:rsidRPr="00F3592D" w:rsidTr="00F3592D">
        <w:trPr>
          <w:trHeight w:val="499"/>
        </w:trPr>
        <w:tc>
          <w:tcPr>
            <w:tcW w:w="496" w:type="pct"/>
            <w:vMerge/>
            <w:tcBorders>
              <w:top w:val="nil"/>
              <w:left w:val="single" w:sz="8"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860" w:type="pct"/>
            <w:tcBorders>
              <w:top w:val="nil"/>
              <w:left w:val="nil"/>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14:00-16:00</w:t>
            </w:r>
          </w:p>
        </w:tc>
        <w:tc>
          <w:tcPr>
            <w:tcW w:w="839" w:type="pct"/>
            <w:vMerge/>
            <w:tcBorders>
              <w:top w:val="nil"/>
              <w:left w:val="single" w:sz="4"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color w:val="000000"/>
                <w:kern w:val="0"/>
                <w:sz w:val="22"/>
              </w:rPr>
            </w:pPr>
          </w:p>
        </w:tc>
        <w:tc>
          <w:tcPr>
            <w:tcW w:w="987" w:type="pct"/>
            <w:vMerge/>
            <w:tcBorders>
              <w:top w:val="nil"/>
              <w:left w:val="single" w:sz="4"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650" w:type="pct"/>
            <w:tcBorders>
              <w:top w:val="nil"/>
              <w:left w:val="nil"/>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初试</w:t>
            </w:r>
          </w:p>
        </w:tc>
        <w:tc>
          <w:tcPr>
            <w:tcW w:w="1168" w:type="pct"/>
            <w:tcBorders>
              <w:top w:val="nil"/>
              <w:left w:val="nil"/>
              <w:bottom w:val="single" w:sz="4" w:space="0" w:color="auto"/>
              <w:right w:val="single" w:sz="8"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 xml:space="preserve">　</w:t>
            </w:r>
          </w:p>
        </w:tc>
      </w:tr>
      <w:tr w:rsidR="00F3592D" w:rsidRPr="00F3592D" w:rsidTr="00F3592D">
        <w:trPr>
          <w:trHeight w:val="499"/>
        </w:trPr>
        <w:tc>
          <w:tcPr>
            <w:tcW w:w="496" w:type="pct"/>
            <w:vMerge w:val="restart"/>
            <w:tcBorders>
              <w:top w:val="nil"/>
              <w:left w:val="single" w:sz="8" w:space="0" w:color="auto"/>
              <w:bottom w:val="single" w:sz="4" w:space="0" w:color="auto"/>
              <w:right w:val="single" w:sz="4"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11月12日</w:t>
            </w:r>
          </w:p>
        </w:tc>
        <w:tc>
          <w:tcPr>
            <w:tcW w:w="860" w:type="pct"/>
            <w:tcBorders>
              <w:top w:val="nil"/>
              <w:left w:val="nil"/>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09:30-11:00</w:t>
            </w:r>
          </w:p>
        </w:tc>
        <w:tc>
          <w:tcPr>
            <w:tcW w:w="839" w:type="pct"/>
            <w:vMerge w:val="restart"/>
            <w:tcBorders>
              <w:top w:val="nil"/>
              <w:left w:val="single" w:sz="4" w:space="0" w:color="auto"/>
              <w:bottom w:val="single" w:sz="4" w:space="0" w:color="auto"/>
              <w:right w:val="single" w:sz="4" w:space="0" w:color="auto"/>
            </w:tcBorders>
            <w:shd w:val="clear" w:color="000000" w:fill="F2F2F2"/>
            <w:vAlign w:val="center"/>
            <w:hideMark/>
          </w:tcPr>
          <w:p w:rsidR="00F3592D" w:rsidRDefault="00F3592D" w:rsidP="00F3592D">
            <w:pPr>
              <w:widowControl/>
              <w:jc w:val="center"/>
              <w:rPr>
                <w:rFonts w:ascii="微软雅黑" w:eastAsia="微软雅黑" w:hAnsi="微软雅黑" w:cs="宋体"/>
                <w:color w:val="000000"/>
                <w:kern w:val="0"/>
                <w:sz w:val="22"/>
              </w:rPr>
            </w:pPr>
            <w:r w:rsidRPr="00F3592D">
              <w:rPr>
                <w:rFonts w:ascii="微软雅黑" w:eastAsia="微软雅黑" w:hAnsi="微软雅黑" w:cs="宋体" w:hint="eastAsia"/>
                <w:color w:val="000000"/>
                <w:kern w:val="0"/>
                <w:sz w:val="22"/>
              </w:rPr>
              <w:t>山东师范大学</w:t>
            </w:r>
          </w:p>
          <w:p w:rsidR="00F3592D" w:rsidRPr="00F3592D" w:rsidRDefault="00F3592D" w:rsidP="00F3592D">
            <w:pPr>
              <w:widowControl/>
              <w:jc w:val="center"/>
              <w:rPr>
                <w:rFonts w:ascii="微软雅黑" w:eastAsia="微软雅黑" w:hAnsi="微软雅黑" w:cs="宋体"/>
                <w:color w:val="000000"/>
                <w:kern w:val="0"/>
                <w:sz w:val="22"/>
              </w:rPr>
            </w:pPr>
            <w:r w:rsidRPr="00F3592D">
              <w:rPr>
                <w:rFonts w:ascii="微软雅黑" w:eastAsia="微软雅黑" w:hAnsi="微软雅黑" w:cs="宋体" w:hint="eastAsia"/>
                <w:color w:val="000000"/>
                <w:kern w:val="0"/>
                <w:sz w:val="22"/>
              </w:rPr>
              <w:t>（长清）</w:t>
            </w:r>
          </w:p>
        </w:tc>
        <w:tc>
          <w:tcPr>
            <w:tcW w:w="987" w:type="pct"/>
            <w:vMerge w:val="restart"/>
            <w:tcBorders>
              <w:top w:val="nil"/>
              <w:left w:val="single" w:sz="4" w:space="0" w:color="auto"/>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山东省济南市长</w:t>
            </w:r>
            <w:proofErr w:type="gramStart"/>
            <w:r w:rsidRPr="00F3592D">
              <w:rPr>
                <w:rFonts w:ascii="微软雅黑" w:eastAsia="微软雅黑" w:hAnsi="微软雅黑" w:cs="宋体" w:hint="eastAsia"/>
                <w:kern w:val="0"/>
                <w:sz w:val="22"/>
              </w:rPr>
              <w:t>清区大学路</w:t>
            </w:r>
            <w:proofErr w:type="gramEnd"/>
            <w:r w:rsidRPr="00F3592D">
              <w:rPr>
                <w:rFonts w:ascii="微软雅黑" w:eastAsia="微软雅黑" w:hAnsi="微软雅黑" w:cs="宋体" w:hint="eastAsia"/>
                <w:kern w:val="0"/>
                <w:sz w:val="22"/>
              </w:rPr>
              <w:t>1号</w:t>
            </w:r>
          </w:p>
        </w:tc>
        <w:tc>
          <w:tcPr>
            <w:tcW w:w="650" w:type="pct"/>
            <w:tcBorders>
              <w:top w:val="nil"/>
              <w:left w:val="nil"/>
              <w:bottom w:val="single" w:sz="4" w:space="0" w:color="auto"/>
              <w:right w:val="single" w:sz="4"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宣讲</w:t>
            </w:r>
          </w:p>
        </w:tc>
        <w:tc>
          <w:tcPr>
            <w:tcW w:w="1168" w:type="pct"/>
            <w:tcBorders>
              <w:top w:val="nil"/>
              <w:left w:val="nil"/>
              <w:bottom w:val="single" w:sz="4" w:space="0" w:color="auto"/>
              <w:right w:val="single" w:sz="8"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大学生活动中心413室</w:t>
            </w:r>
          </w:p>
        </w:tc>
      </w:tr>
      <w:tr w:rsidR="00F3592D" w:rsidRPr="00F3592D" w:rsidTr="00F3592D">
        <w:trPr>
          <w:trHeight w:val="499"/>
        </w:trPr>
        <w:tc>
          <w:tcPr>
            <w:tcW w:w="496" w:type="pct"/>
            <w:vMerge/>
            <w:tcBorders>
              <w:top w:val="nil"/>
              <w:left w:val="single" w:sz="8"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860" w:type="pct"/>
            <w:tcBorders>
              <w:top w:val="nil"/>
              <w:left w:val="nil"/>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14:00-16:00</w:t>
            </w:r>
          </w:p>
        </w:tc>
        <w:tc>
          <w:tcPr>
            <w:tcW w:w="839" w:type="pct"/>
            <w:vMerge/>
            <w:tcBorders>
              <w:top w:val="nil"/>
              <w:left w:val="single" w:sz="4"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color w:val="000000"/>
                <w:kern w:val="0"/>
                <w:sz w:val="22"/>
              </w:rPr>
            </w:pPr>
          </w:p>
        </w:tc>
        <w:tc>
          <w:tcPr>
            <w:tcW w:w="987" w:type="pct"/>
            <w:vMerge/>
            <w:tcBorders>
              <w:top w:val="nil"/>
              <w:left w:val="single" w:sz="4"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650" w:type="pct"/>
            <w:tcBorders>
              <w:top w:val="nil"/>
              <w:left w:val="nil"/>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初试</w:t>
            </w:r>
          </w:p>
        </w:tc>
        <w:tc>
          <w:tcPr>
            <w:tcW w:w="1168" w:type="pct"/>
            <w:tcBorders>
              <w:top w:val="nil"/>
              <w:left w:val="nil"/>
              <w:bottom w:val="single" w:sz="4" w:space="0" w:color="auto"/>
              <w:right w:val="single" w:sz="8"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 xml:space="preserve">　</w:t>
            </w:r>
          </w:p>
        </w:tc>
      </w:tr>
      <w:tr w:rsidR="00F3592D" w:rsidRPr="00F3592D" w:rsidTr="00F3592D">
        <w:trPr>
          <w:trHeight w:val="499"/>
        </w:trPr>
        <w:tc>
          <w:tcPr>
            <w:tcW w:w="496" w:type="pct"/>
            <w:vMerge w:val="restart"/>
            <w:tcBorders>
              <w:top w:val="nil"/>
              <w:left w:val="single" w:sz="8" w:space="0" w:color="auto"/>
              <w:bottom w:val="single" w:sz="4" w:space="0" w:color="auto"/>
              <w:right w:val="single" w:sz="4" w:space="0" w:color="auto"/>
            </w:tcBorders>
            <w:shd w:val="clear" w:color="000000" w:fill="DBE5F1"/>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11月13日</w:t>
            </w:r>
          </w:p>
        </w:tc>
        <w:tc>
          <w:tcPr>
            <w:tcW w:w="860" w:type="pct"/>
            <w:tcBorders>
              <w:top w:val="nil"/>
              <w:left w:val="nil"/>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09:30-12:00</w:t>
            </w:r>
          </w:p>
        </w:tc>
        <w:tc>
          <w:tcPr>
            <w:tcW w:w="839" w:type="pct"/>
            <w:vMerge w:val="restart"/>
            <w:tcBorders>
              <w:top w:val="nil"/>
              <w:left w:val="single" w:sz="4" w:space="0" w:color="auto"/>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color w:val="000000"/>
                <w:kern w:val="0"/>
                <w:sz w:val="22"/>
              </w:rPr>
            </w:pPr>
            <w:r w:rsidRPr="00F3592D">
              <w:rPr>
                <w:rFonts w:ascii="微软雅黑" w:eastAsia="微软雅黑" w:hAnsi="微软雅黑" w:cs="宋体" w:hint="eastAsia"/>
                <w:color w:val="000000"/>
                <w:kern w:val="0"/>
                <w:sz w:val="22"/>
              </w:rPr>
              <w:t>齐鲁工业大学（长清）</w:t>
            </w:r>
          </w:p>
        </w:tc>
        <w:tc>
          <w:tcPr>
            <w:tcW w:w="987" w:type="pct"/>
            <w:vMerge w:val="restart"/>
            <w:tcBorders>
              <w:top w:val="nil"/>
              <w:left w:val="single" w:sz="4" w:space="0" w:color="auto"/>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 xml:space="preserve">济南市西部新城大学科技园 </w:t>
            </w:r>
          </w:p>
        </w:tc>
        <w:tc>
          <w:tcPr>
            <w:tcW w:w="650" w:type="pct"/>
            <w:tcBorders>
              <w:top w:val="nil"/>
              <w:left w:val="nil"/>
              <w:bottom w:val="single" w:sz="4" w:space="0" w:color="auto"/>
              <w:right w:val="single" w:sz="4" w:space="0" w:color="auto"/>
            </w:tcBorders>
            <w:shd w:val="clear" w:color="000000" w:fill="DBE5F1"/>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宣讲</w:t>
            </w:r>
          </w:p>
        </w:tc>
        <w:tc>
          <w:tcPr>
            <w:tcW w:w="1168" w:type="pct"/>
            <w:tcBorders>
              <w:top w:val="nil"/>
              <w:left w:val="nil"/>
              <w:bottom w:val="single" w:sz="4" w:space="0" w:color="auto"/>
              <w:right w:val="single" w:sz="8"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25号楼104</w:t>
            </w:r>
          </w:p>
        </w:tc>
      </w:tr>
      <w:tr w:rsidR="00F3592D" w:rsidRPr="00F3592D" w:rsidTr="00F3592D">
        <w:trPr>
          <w:trHeight w:val="499"/>
        </w:trPr>
        <w:tc>
          <w:tcPr>
            <w:tcW w:w="496" w:type="pct"/>
            <w:vMerge/>
            <w:tcBorders>
              <w:top w:val="nil"/>
              <w:left w:val="single" w:sz="8"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860" w:type="pct"/>
            <w:tcBorders>
              <w:top w:val="nil"/>
              <w:left w:val="nil"/>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14:00-16:00</w:t>
            </w:r>
          </w:p>
        </w:tc>
        <w:tc>
          <w:tcPr>
            <w:tcW w:w="839" w:type="pct"/>
            <w:vMerge/>
            <w:tcBorders>
              <w:top w:val="nil"/>
              <w:left w:val="single" w:sz="4"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color w:val="000000"/>
                <w:kern w:val="0"/>
                <w:sz w:val="22"/>
              </w:rPr>
            </w:pPr>
          </w:p>
        </w:tc>
        <w:tc>
          <w:tcPr>
            <w:tcW w:w="987" w:type="pct"/>
            <w:vMerge/>
            <w:tcBorders>
              <w:top w:val="nil"/>
              <w:left w:val="single" w:sz="4" w:space="0" w:color="auto"/>
              <w:bottom w:val="single" w:sz="4" w:space="0" w:color="auto"/>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650" w:type="pct"/>
            <w:tcBorders>
              <w:top w:val="nil"/>
              <w:left w:val="nil"/>
              <w:bottom w:val="single" w:sz="4" w:space="0" w:color="auto"/>
              <w:right w:val="single" w:sz="4"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初试</w:t>
            </w:r>
          </w:p>
        </w:tc>
        <w:tc>
          <w:tcPr>
            <w:tcW w:w="1168" w:type="pct"/>
            <w:tcBorders>
              <w:top w:val="nil"/>
              <w:left w:val="nil"/>
              <w:bottom w:val="single" w:sz="4" w:space="0" w:color="auto"/>
              <w:right w:val="single" w:sz="8" w:space="0" w:color="auto"/>
            </w:tcBorders>
            <w:shd w:val="clear" w:color="000000" w:fill="DBE5F1"/>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 xml:space="preserve">　</w:t>
            </w:r>
          </w:p>
        </w:tc>
      </w:tr>
      <w:tr w:rsidR="00F3592D" w:rsidRPr="00F3592D" w:rsidTr="00F3592D">
        <w:trPr>
          <w:trHeight w:val="499"/>
        </w:trPr>
        <w:tc>
          <w:tcPr>
            <w:tcW w:w="496" w:type="pct"/>
            <w:vMerge w:val="restart"/>
            <w:tcBorders>
              <w:top w:val="nil"/>
              <w:left w:val="single" w:sz="8" w:space="0" w:color="auto"/>
              <w:bottom w:val="single" w:sz="8" w:space="0" w:color="000000"/>
              <w:right w:val="single" w:sz="4"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11月14日</w:t>
            </w:r>
          </w:p>
        </w:tc>
        <w:tc>
          <w:tcPr>
            <w:tcW w:w="860" w:type="pct"/>
            <w:tcBorders>
              <w:top w:val="nil"/>
              <w:left w:val="nil"/>
              <w:bottom w:val="single" w:sz="4"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09:30-11:00</w:t>
            </w:r>
          </w:p>
        </w:tc>
        <w:tc>
          <w:tcPr>
            <w:tcW w:w="839" w:type="pct"/>
            <w:vMerge w:val="restart"/>
            <w:tcBorders>
              <w:top w:val="nil"/>
              <w:left w:val="single" w:sz="4" w:space="0" w:color="auto"/>
              <w:bottom w:val="single" w:sz="8" w:space="0" w:color="000000"/>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color w:val="000000"/>
                <w:kern w:val="0"/>
                <w:sz w:val="22"/>
              </w:rPr>
            </w:pPr>
            <w:r w:rsidRPr="00F3592D">
              <w:rPr>
                <w:rFonts w:ascii="微软雅黑" w:eastAsia="微软雅黑" w:hAnsi="微软雅黑" w:cs="宋体" w:hint="eastAsia"/>
                <w:color w:val="000000"/>
                <w:kern w:val="0"/>
                <w:sz w:val="22"/>
              </w:rPr>
              <w:t>山东交通学院（长清）</w:t>
            </w:r>
          </w:p>
        </w:tc>
        <w:tc>
          <w:tcPr>
            <w:tcW w:w="987" w:type="pct"/>
            <w:vMerge w:val="restart"/>
            <w:tcBorders>
              <w:top w:val="nil"/>
              <w:left w:val="single" w:sz="4" w:space="0" w:color="auto"/>
              <w:bottom w:val="single" w:sz="8" w:space="0" w:color="000000"/>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济南长清大学科技园海棠路</w:t>
            </w:r>
          </w:p>
        </w:tc>
        <w:tc>
          <w:tcPr>
            <w:tcW w:w="650" w:type="pct"/>
            <w:tcBorders>
              <w:top w:val="nil"/>
              <w:left w:val="nil"/>
              <w:bottom w:val="single" w:sz="4" w:space="0" w:color="auto"/>
              <w:right w:val="single" w:sz="4"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宣讲</w:t>
            </w:r>
          </w:p>
        </w:tc>
        <w:tc>
          <w:tcPr>
            <w:tcW w:w="1168" w:type="pct"/>
            <w:tcBorders>
              <w:top w:val="nil"/>
              <w:left w:val="nil"/>
              <w:bottom w:val="single" w:sz="4" w:space="0" w:color="auto"/>
              <w:right w:val="single" w:sz="8" w:space="0" w:color="auto"/>
            </w:tcBorders>
            <w:shd w:val="clear" w:color="000000" w:fill="F2F2F2"/>
            <w:noWrap/>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文体馆B113</w:t>
            </w:r>
          </w:p>
        </w:tc>
      </w:tr>
      <w:tr w:rsidR="00F3592D" w:rsidRPr="00F3592D" w:rsidTr="00F3592D">
        <w:trPr>
          <w:trHeight w:val="499"/>
        </w:trPr>
        <w:tc>
          <w:tcPr>
            <w:tcW w:w="496" w:type="pct"/>
            <w:vMerge/>
            <w:tcBorders>
              <w:top w:val="nil"/>
              <w:left w:val="single" w:sz="8" w:space="0" w:color="auto"/>
              <w:bottom w:val="single" w:sz="8" w:space="0" w:color="000000"/>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860" w:type="pct"/>
            <w:tcBorders>
              <w:top w:val="nil"/>
              <w:left w:val="nil"/>
              <w:bottom w:val="single" w:sz="8"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14:00-16:00</w:t>
            </w:r>
          </w:p>
        </w:tc>
        <w:tc>
          <w:tcPr>
            <w:tcW w:w="839" w:type="pct"/>
            <w:vMerge/>
            <w:tcBorders>
              <w:top w:val="nil"/>
              <w:left w:val="single" w:sz="4" w:space="0" w:color="auto"/>
              <w:bottom w:val="single" w:sz="8" w:space="0" w:color="000000"/>
              <w:right w:val="single" w:sz="4" w:space="0" w:color="auto"/>
            </w:tcBorders>
            <w:vAlign w:val="center"/>
            <w:hideMark/>
          </w:tcPr>
          <w:p w:rsidR="00F3592D" w:rsidRPr="00F3592D" w:rsidRDefault="00F3592D" w:rsidP="00F3592D">
            <w:pPr>
              <w:widowControl/>
              <w:jc w:val="left"/>
              <w:rPr>
                <w:rFonts w:ascii="微软雅黑" w:eastAsia="微软雅黑" w:hAnsi="微软雅黑" w:cs="宋体"/>
                <w:color w:val="000000"/>
                <w:kern w:val="0"/>
                <w:sz w:val="22"/>
              </w:rPr>
            </w:pPr>
          </w:p>
        </w:tc>
        <w:tc>
          <w:tcPr>
            <w:tcW w:w="987" w:type="pct"/>
            <w:vMerge/>
            <w:tcBorders>
              <w:top w:val="nil"/>
              <w:left w:val="single" w:sz="4" w:space="0" w:color="auto"/>
              <w:bottom w:val="single" w:sz="8" w:space="0" w:color="000000"/>
              <w:right w:val="single" w:sz="4" w:space="0" w:color="auto"/>
            </w:tcBorders>
            <w:vAlign w:val="center"/>
            <w:hideMark/>
          </w:tcPr>
          <w:p w:rsidR="00F3592D" w:rsidRPr="00F3592D" w:rsidRDefault="00F3592D" w:rsidP="00F3592D">
            <w:pPr>
              <w:widowControl/>
              <w:jc w:val="left"/>
              <w:rPr>
                <w:rFonts w:ascii="微软雅黑" w:eastAsia="微软雅黑" w:hAnsi="微软雅黑" w:cs="宋体"/>
                <w:kern w:val="0"/>
                <w:sz w:val="22"/>
              </w:rPr>
            </w:pPr>
          </w:p>
        </w:tc>
        <w:tc>
          <w:tcPr>
            <w:tcW w:w="650" w:type="pct"/>
            <w:tcBorders>
              <w:top w:val="nil"/>
              <w:left w:val="nil"/>
              <w:bottom w:val="single" w:sz="8" w:space="0" w:color="auto"/>
              <w:right w:val="single" w:sz="4" w:space="0" w:color="auto"/>
            </w:tcBorders>
            <w:shd w:val="clear" w:color="000000" w:fill="F2F2F2"/>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初试</w:t>
            </w:r>
          </w:p>
        </w:tc>
        <w:tc>
          <w:tcPr>
            <w:tcW w:w="1168" w:type="pct"/>
            <w:tcBorders>
              <w:top w:val="nil"/>
              <w:left w:val="nil"/>
              <w:bottom w:val="single" w:sz="8" w:space="0" w:color="auto"/>
              <w:right w:val="single" w:sz="8" w:space="0" w:color="auto"/>
            </w:tcBorders>
            <w:shd w:val="clear" w:color="000000" w:fill="FFFFFF"/>
            <w:vAlign w:val="center"/>
            <w:hideMark/>
          </w:tcPr>
          <w:p w:rsidR="00F3592D" w:rsidRPr="00F3592D" w:rsidRDefault="00F3592D" w:rsidP="00F3592D">
            <w:pPr>
              <w:widowControl/>
              <w:jc w:val="center"/>
              <w:rPr>
                <w:rFonts w:ascii="微软雅黑" w:eastAsia="微软雅黑" w:hAnsi="微软雅黑" w:cs="宋体"/>
                <w:kern w:val="0"/>
                <w:sz w:val="22"/>
              </w:rPr>
            </w:pPr>
            <w:r w:rsidRPr="00F3592D">
              <w:rPr>
                <w:rFonts w:ascii="微软雅黑" w:eastAsia="微软雅黑" w:hAnsi="微软雅黑" w:cs="宋体" w:hint="eastAsia"/>
                <w:kern w:val="0"/>
                <w:sz w:val="22"/>
              </w:rPr>
              <w:t xml:space="preserve">　</w:t>
            </w:r>
          </w:p>
        </w:tc>
      </w:tr>
    </w:tbl>
    <w:p w:rsidR="00465B92" w:rsidRDefault="00465B92" w:rsidP="00584980">
      <w:pPr>
        <w:snapToGrid w:val="0"/>
        <w:spacing w:line="400" w:lineRule="exact"/>
        <w:ind w:firstLineChars="200" w:firstLine="420"/>
        <w:rPr>
          <w:rFonts w:ascii="微软雅黑" w:eastAsia="微软雅黑" w:hAnsi="微软雅黑"/>
          <w:b/>
          <w:color w:val="0000CC"/>
          <w:szCs w:val="21"/>
        </w:rPr>
      </w:pPr>
    </w:p>
    <w:p w:rsidR="00465B92" w:rsidRDefault="00465B92" w:rsidP="00584980">
      <w:pPr>
        <w:snapToGrid w:val="0"/>
        <w:spacing w:line="400" w:lineRule="exact"/>
        <w:ind w:firstLineChars="200" w:firstLine="420"/>
        <w:rPr>
          <w:rFonts w:ascii="微软雅黑" w:eastAsia="微软雅黑" w:hAnsi="微软雅黑"/>
          <w:b/>
          <w:color w:val="0000CC"/>
          <w:szCs w:val="21"/>
        </w:rPr>
      </w:pPr>
    </w:p>
    <w:p w:rsidR="00F3592D" w:rsidRPr="00AF1FF0" w:rsidRDefault="00F3592D" w:rsidP="00584980">
      <w:pPr>
        <w:snapToGrid w:val="0"/>
        <w:spacing w:line="400" w:lineRule="exact"/>
        <w:ind w:firstLineChars="200" w:firstLine="420"/>
        <w:rPr>
          <w:rFonts w:ascii="微软雅黑" w:eastAsia="微软雅黑" w:hAnsi="微软雅黑"/>
          <w:b/>
          <w:color w:val="0000CC"/>
          <w:szCs w:val="21"/>
        </w:rPr>
      </w:pPr>
    </w:p>
    <w:p w:rsidR="00F3592D" w:rsidRPr="00F3592D" w:rsidRDefault="00584980" w:rsidP="00F3592D">
      <w:pPr>
        <w:pStyle w:val="a8"/>
        <w:numPr>
          <w:ilvl w:val="0"/>
          <w:numId w:val="1"/>
        </w:numPr>
        <w:tabs>
          <w:tab w:val="left" w:pos="142"/>
        </w:tabs>
        <w:ind w:right="-1" w:firstLineChars="0"/>
        <w:jc w:val="left"/>
        <w:rPr>
          <w:rFonts w:ascii="微软雅黑" w:eastAsia="微软雅黑" w:hAnsi="微软雅黑"/>
          <w:b/>
          <w:sz w:val="24"/>
          <w:szCs w:val="24"/>
        </w:rPr>
      </w:pPr>
      <w:r w:rsidRPr="00F3592D">
        <w:rPr>
          <w:rFonts w:ascii="微软雅黑" w:eastAsia="微软雅黑" w:hAnsi="微软雅黑" w:hint="eastAsia"/>
          <w:b/>
          <w:sz w:val="24"/>
          <w:szCs w:val="24"/>
        </w:rPr>
        <w:t>招聘需求</w:t>
      </w:r>
    </w:p>
    <w:tbl>
      <w:tblPr>
        <w:tblStyle w:val="a6"/>
        <w:tblW w:w="10173" w:type="dxa"/>
        <w:jc w:val="center"/>
        <w:tblLook w:val="04A0"/>
      </w:tblPr>
      <w:tblGrid>
        <w:gridCol w:w="1471"/>
        <w:gridCol w:w="1632"/>
        <w:gridCol w:w="851"/>
        <w:gridCol w:w="850"/>
        <w:gridCol w:w="5369"/>
      </w:tblGrid>
      <w:tr w:rsidR="00584980" w:rsidTr="005923D7">
        <w:trPr>
          <w:tblHeader/>
          <w:jc w:val="center"/>
        </w:trPr>
        <w:tc>
          <w:tcPr>
            <w:tcW w:w="1471" w:type="dxa"/>
            <w:tcBorders>
              <w:top w:val="single" w:sz="12" w:space="0" w:color="auto"/>
              <w:left w:val="single" w:sz="12" w:space="0" w:color="auto"/>
              <w:bottom w:val="single" w:sz="12" w:space="0" w:color="auto"/>
            </w:tcBorders>
            <w:shd w:val="clear" w:color="auto" w:fill="8DB3E2" w:themeFill="text2" w:themeFillTint="66"/>
            <w:vAlign w:val="center"/>
          </w:tcPr>
          <w:p w:rsidR="00584980" w:rsidRPr="000544B0" w:rsidRDefault="00584980" w:rsidP="00584980">
            <w:pPr>
              <w:widowControl/>
              <w:jc w:val="center"/>
              <w:rPr>
                <w:rFonts w:ascii="微软雅黑" w:eastAsia="微软雅黑" w:hAnsi="微软雅黑" w:cs="宋体"/>
                <w:b/>
                <w:bCs/>
                <w:kern w:val="0"/>
                <w:sz w:val="24"/>
                <w:szCs w:val="24"/>
              </w:rPr>
            </w:pPr>
            <w:r w:rsidRPr="000544B0">
              <w:rPr>
                <w:rFonts w:ascii="微软雅黑" w:eastAsia="微软雅黑" w:hAnsi="微软雅黑" w:cs="宋体" w:hint="eastAsia"/>
                <w:b/>
                <w:bCs/>
                <w:kern w:val="0"/>
                <w:sz w:val="24"/>
                <w:szCs w:val="24"/>
              </w:rPr>
              <w:t>类别</w:t>
            </w:r>
          </w:p>
        </w:tc>
        <w:tc>
          <w:tcPr>
            <w:tcW w:w="1632" w:type="dxa"/>
            <w:tcBorders>
              <w:top w:val="single" w:sz="12" w:space="0" w:color="auto"/>
              <w:bottom w:val="single" w:sz="12" w:space="0" w:color="auto"/>
            </w:tcBorders>
            <w:shd w:val="clear" w:color="auto" w:fill="8DB3E2" w:themeFill="text2" w:themeFillTint="66"/>
            <w:vAlign w:val="center"/>
          </w:tcPr>
          <w:p w:rsidR="00584980" w:rsidRPr="000544B0" w:rsidRDefault="00584980" w:rsidP="00584980">
            <w:pPr>
              <w:widowControl/>
              <w:jc w:val="center"/>
              <w:rPr>
                <w:rFonts w:ascii="微软雅黑" w:eastAsia="微软雅黑" w:hAnsi="微软雅黑" w:cs="宋体"/>
                <w:b/>
                <w:bCs/>
                <w:kern w:val="0"/>
                <w:sz w:val="24"/>
                <w:szCs w:val="24"/>
              </w:rPr>
            </w:pPr>
            <w:r w:rsidRPr="000544B0">
              <w:rPr>
                <w:rFonts w:ascii="微软雅黑" w:eastAsia="微软雅黑" w:hAnsi="微软雅黑" w:cs="宋体" w:hint="eastAsia"/>
                <w:b/>
                <w:bCs/>
                <w:kern w:val="0"/>
                <w:sz w:val="24"/>
                <w:szCs w:val="24"/>
              </w:rPr>
              <w:t>岗位</w:t>
            </w:r>
          </w:p>
        </w:tc>
        <w:tc>
          <w:tcPr>
            <w:tcW w:w="851" w:type="dxa"/>
            <w:tcBorders>
              <w:top w:val="single" w:sz="12" w:space="0" w:color="auto"/>
              <w:bottom w:val="single" w:sz="12" w:space="0" w:color="auto"/>
            </w:tcBorders>
            <w:shd w:val="clear" w:color="auto" w:fill="8DB3E2" w:themeFill="text2" w:themeFillTint="66"/>
            <w:vAlign w:val="center"/>
          </w:tcPr>
          <w:p w:rsidR="00584980" w:rsidRPr="000544B0" w:rsidRDefault="00584980" w:rsidP="00584980">
            <w:pPr>
              <w:widowControl/>
              <w:jc w:val="center"/>
              <w:rPr>
                <w:rFonts w:ascii="微软雅黑" w:eastAsia="微软雅黑" w:hAnsi="微软雅黑" w:cs="宋体"/>
                <w:b/>
                <w:bCs/>
                <w:kern w:val="0"/>
                <w:sz w:val="24"/>
                <w:szCs w:val="24"/>
              </w:rPr>
            </w:pPr>
            <w:r w:rsidRPr="000544B0">
              <w:rPr>
                <w:rFonts w:ascii="微软雅黑" w:eastAsia="微软雅黑" w:hAnsi="微软雅黑" w:cs="宋体" w:hint="eastAsia"/>
                <w:b/>
                <w:bCs/>
                <w:kern w:val="0"/>
                <w:sz w:val="24"/>
                <w:szCs w:val="24"/>
              </w:rPr>
              <w:t>学历</w:t>
            </w:r>
          </w:p>
        </w:tc>
        <w:tc>
          <w:tcPr>
            <w:tcW w:w="850" w:type="dxa"/>
            <w:tcBorders>
              <w:top w:val="single" w:sz="12" w:space="0" w:color="auto"/>
              <w:bottom w:val="single" w:sz="12" w:space="0" w:color="auto"/>
            </w:tcBorders>
            <w:shd w:val="clear" w:color="auto" w:fill="8DB3E2" w:themeFill="text2" w:themeFillTint="66"/>
            <w:vAlign w:val="center"/>
          </w:tcPr>
          <w:p w:rsidR="00584980" w:rsidRPr="000544B0" w:rsidRDefault="00584980" w:rsidP="00584980">
            <w:pPr>
              <w:widowControl/>
              <w:jc w:val="center"/>
              <w:rPr>
                <w:rFonts w:ascii="微软雅黑" w:eastAsia="微软雅黑" w:hAnsi="微软雅黑" w:cs="宋体"/>
                <w:b/>
                <w:bCs/>
                <w:kern w:val="0"/>
                <w:sz w:val="24"/>
                <w:szCs w:val="24"/>
              </w:rPr>
            </w:pPr>
            <w:r w:rsidRPr="000544B0">
              <w:rPr>
                <w:rFonts w:ascii="微软雅黑" w:eastAsia="微软雅黑" w:hAnsi="微软雅黑" w:cs="宋体" w:hint="eastAsia"/>
                <w:b/>
                <w:bCs/>
                <w:kern w:val="0"/>
                <w:sz w:val="24"/>
                <w:szCs w:val="24"/>
              </w:rPr>
              <w:t>需求</w:t>
            </w:r>
          </w:p>
        </w:tc>
        <w:tc>
          <w:tcPr>
            <w:tcW w:w="5369" w:type="dxa"/>
            <w:tcBorders>
              <w:top w:val="single" w:sz="12" w:space="0" w:color="auto"/>
              <w:bottom w:val="single" w:sz="12" w:space="0" w:color="auto"/>
              <w:right w:val="single" w:sz="12" w:space="0" w:color="auto"/>
            </w:tcBorders>
            <w:shd w:val="clear" w:color="auto" w:fill="8DB3E2" w:themeFill="text2" w:themeFillTint="66"/>
            <w:vAlign w:val="center"/>
          </w:tcPr>
          <w:p w:rsidR="00584980" w:rsidRPr="000544B0" w:rsidRDefault="00584980" w:rsidP="00584980">
            <w:pPr>
              <w:widowControl/>
              <w:jc w:val="center"/>
              <w:rPr>
                <w:rFonts w:ascii="微软雅黑" w:eastAsia="微软雅黑" w:hAnsi="微软雅黑" w:cs="宋体"/>
                <w:b/>
                <w:bCs/>
                <w:kern w:val="0"/>
                <w:sz w:val="24"/>
                <w:szCs w:val="24"/>
              </w:rPr>
            </w:pPr>
            <w:r w:rsidRPr="000544B0">
              <w:rPr>
                <w:rFonts w:ascii="微软雅黑" w:eastAsia="微软雅黑" w:hAnsi="微软雅黑" w:cs="宋体" w:hint="eastAsia"/>
                <w:b/>
                <w:bCs/>
                <w:kern w:val="0"/>
                <w:sz w:val="24"/>
                <w:szCs w:val="24"/>
              </w:rPr>
              <w:t>专业参考</w:t>
            </w:r>
          </w:p>
        </w:tc>
      </w:tr>
      <w:tr w:rsidR="00584980" w:rsidTr="005923D7">
        <w:trPr>
          <w:jc w:val="center"/>
        </w:trPr>
        <w:tc>
          <w:tcPr>
            <w:tcW w:w="1471" w:type="dxa"/>
            <w:vMerge w:val="restart"/>
            <w:tcBorders>
              <w:top w:val="single" w:sz="12" w:space="0" w:color="auto"/>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营销管理类</w:t>
            </w:r>
          </w:p>
        </w:tc>
        <w:tc>
          <w:tcPr>
            <w:tcW w:w="1632" w:type="dxa"/>
            <w:tcBorders>
              <w:top w:val="single" w:sz="12" w:space="0" w:color="auto"/>
            </w:tcBorders>
            <w:vAlign w:val="center"/>
          </w:tcPr>
          <w:p w:rsidR="00584980" w:rsidRPr="003165B3" w:rsidRDefault="005923D7" w:rsidP="00584980">
            <w:pPr>
              <w:widowControl/>
              <w:jc w:val="center"/>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销售代表</w:t>
            </w:r>
          </w:p>
        </w:tc>
        <w:tc>
          <w:tcPr>
            <w:tcW w:w="851" w:type="dxa"/>
            <w:tcBorders>
              <w:top w:val="single" w:sz="12" w:space="0" w:color="auto"/>
            </w:tcBorders>
            <w:vAlign w:val="center"/>
          </w:tcPr>
          <w:p w:rsidR="00584980" w:rsidRPr="003165B3" w:rsidRDefault="00584980" w:rsidP="00584980">
            <w:pPr>
              <w:widowControl/>
              <w:jc w:val="center"/>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本科</w:t>
            </w:r>
          </w:p>
        </w:tc>
        <w:tc>
          <w:tcPr>
            <w:tcW w:w="850" w:type="dxa"/>
            <w:tcBorders>
              <w:top w:val="single" w:sz="12" w:space="0" w:color="auto"/>
            </w:tcBorders>
            <w:vAlign w:val="center"/>
          </w:tcPr>
          <w:p w:rsidR="00584980" w:rsidRPr="003165B3" w:rsidRDefault="003165B3" w:rsidP="00584980">
            <w:pPr>
              <w:widowControl/>
              <w:jc w:val="center"/>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50</w:t>
            </w:r>
          </w:p>
        </w:tc>
        <w:tc>
          <w:tcPr>
            <w:tcW w:w="5369" w:type="dxa"/>
            <w:tcBorders>
              <w:top w:val="single" w:sz="12" w:space="0" w:color="auto"/>
              <w:right w:val="single" w:sz="12" w:space="0" w:color="auto"/>
            </w:tcBorders>
            <w:vAlign w:val="center"/>
          </w:tcPr>
          <w:p w:rsidR="00584980" w:rsidRPr="003165B3" w:rsidRDefault="00584980" w:rsidP="00584980">
            <w:pPr>
              <w:widowControl/>
              <w:spacing w:line="400" w:lineRule="exact"/>
              <w:jc w:val="left"/>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不限</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3165B3" w:rsidRDefault="006450C3" w:rsidP="006450C3">
            <w:pPr>
              <w:widowControl/>
              <w:jc w:val="center"/>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大客户销售</w:t>
            </w:r>
            <w:r w:rsidR="005923D7" w:rsidRPr="003165B3">
              <w:rPr>
                <w:rFonts w:ascii="微软雅黑" w:eastAsia="微软雅黑" w:hAnsi="微软雅黑" w:cs="宋体" w:hint="eastAsia"/>
                <w:b/>
                <w:color w:val="FF0000"/>
                <w:kern w:val="0"/>
                <w:sz w:val="20"/>
              </w:rPr>
              <w:t>代表</w:t>
            </w:r>
          </w:p>
        </w:tc>
        <w:tc>
          <w:tcPr>
            <w:tcW w:w="851" w:type="dxa"/>
            <w:vAlign w:val="center"/>
          </w:tcPr>
          <w:p w:rsidR="00584980" w:rsidRPr="003165B3" w:rsidRDefault="00584980" w:rsidP="00584980">
            <w:pPr>
              <w:widowControl/>
              <w:jc w:val="center"/>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本科</w:t>
            </w:r>
          </w:p>
        </w:tc>
        <w:tc>
          <w:tcPr>
            <w:tcW w:w="850" w:type="dxa"/>
            <w:vAlign w:val="center"/>
          </w:tcPr>
          <w:p w:rsidR="00584980" w:rsidRPr="003165B3" w:rsidRDefault="003165B3" w:rsidP="00584980">
            <w:pPr>
              <w:widowControl/>
              <w:jc w:val="center"/>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30</w:t>
            </w:r>
          </w:p>
        </w:tc>
        <w:tc>
          <w:tcPr>
            <w:tcW w:w="5369" w:type="dxa"/>
            <w:tcBorders>
              <w:right w:val="single" w:sz="12" w:space="0" w:color="auto"/>
            </w:tcBorders>
            <w:vAlign w:val="center"/>
          </w:tcPr>
          <w:p w:rsidR="00584980" w:rsidRPr="003165B3" w:rsidRDefault="00584980" w:rsidP="00584980">
            <w:pPr>
              <w:widowControl/>
              <w:spacing w:line="400" w:lineRule="exact"/>
              <w:jc w:val="left"/>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不限</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电商运营</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10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不限</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jc w:val="center"/>
              <w:rPr>
                <w:rFonts w:ascii="微软雅黑" w:eastAsia="微软雅黑" w:hAnsi="微软雅黑" w:cs="宋体"/>
                <w:kern w:val="0"/>
                <w:sz w:val="20"/>
              </w:rPr>
            </w:pPr>
          </w:p>
        </w:tc>
        <w:tc>
          <w:tcPr>
            <w:tcW w:w="1632" w:type="dxa"/>
            <w:vAlign w:val="center"/>
          </w:tcPr>
          <w:p w:rsidR="00584980" w:rsidRPr="000544B0" w:rsidRDefault="00584980" w:rsidP="006450C3">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海外</w:t>
            </w:r>
            <w:r w:rsidR="006450C3">
              <w:rPr>
                <w:rFonts w:ascii="微软雅黑" w:eastAsia="微软雅黑" w:hAnsi="微软雅黑" w:cs="宋体" w:hint="eastAsia"/>
                <w:kern w:val="0"/>
                <w:sz w:val="20"/>
              </w:rPr>
              <w:t>营销</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3165B3" w:rsidP="00584980">
            <w:pPr>
              <w:widowControl/>
              <w:jc w:val="center"/>
              <w:rPr>
                <w:rFonts w:ascii="微软雅黑" w:eastAsia="微软雅黑" w:hAnsi="微软雅黑" w:cs="宋体"/>
                <w:kern w:val="0"/>
                <w:sz w:val="20"/>
              </w:rPr>
            </w:pPr>
            <w:r>
              <w:rPr>
                <w:rFonts w:ascii="微软雅黑" w:eastAsia="微软雅黑" w:hAnsi="微软雅黑" w:cs="宋体" w:hint="eastAsia"/>
                <w:kern w:val="0"/>
                <w:sz w:val="20"/>
              </w:rPr>
              <w:t>10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不限</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color w:val="000000"/>
                <w:kern w:val="0"/>
                <w:sz w:val="20"/>
              </w:rPr>
            </w:pPr>
            <w:r w:rsidRPr="000544B0">
              <w:rPr>
                <w:rFonts w:ascii="微软雅黑" w:eastAsia="微软雅黑" w:hAnsi="微软雅黑" w:cs="宋体" w:hint="eastAsia"/>
                <w:color w:val="000000"/>
                <w:kern w:val="0"/>
                <w:sz w:val="20"/>
              </w:rPr>
              <w:t>市场</w:t>
            </w:r>
            <w:r w:rsidR="006450C3">
              <w:rPr>
                <w:rFonts w:ascii="微软雅黑" w:eastAsia="微软雅黑" w:hAnsi="微软雅黑" w:cs="宋体" w:hint="eastAsia"/>
                <w:color w:val="000000"/>
                <w:kern w:val="0"/>
                <w:sz w:val="20"/>
              </w:rPr>
              <w:t>推广</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584980" w:rsidP="003165B3">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1</w:t>
            </w:r>
            <w:r w:rsidR="003165B3">
              <w:rPr>
                <w:rFonts w:ascii="微软雅黑" w:eastAsia="微软雅黑" w:hAnsi="微软雅黑" w:cs="宋体" w:hint="eastAsia"/>
                <w:kern w:val="0"/>
                <w:sz w:val="20"/>
              </w:rPr>
              <w:t>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市场营销、新闻传播学、广告学等</w:t>
            </w:r>
          </w:p>
        </w:tc>
      </w:tr>
      <w:tr w:rsidR="00584980" w:rsidRPr="00F806AC"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售后技术</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5</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机械设计及其自动化、</w:t>
            </w:r>
            <w:r w:rsidR="001D0770" w:rsidRPr="001D0770">
              <w:rPr>
                <w:rFonts w:ascii="微软雅黑" w:eastAsia="微软雅黑" w:hAnsi="微软雅黑" w:cs="宋体" w:hint="eastAsia"/>
                <w:kern w:val="0"/>
                <w:sz w:val="20"/>
              </w:rPr>
              <w:t>机械电子工程</w:t>
            </w:r>
            <w:r w:rsidRPr="000544B0">
              <w:rPr>
                <w:rFonts w:ascii="微软雅黑" w:eastAsia="微软雅黑" w:hAnsi="微软雅黑" w:cs="宋体" w:hint="eastAsia"/>
                <w:kern w:val="0"/>
                <w:sz w:val="20"/>
              </w:rPr>
              <w:t>、电子信息工程、计算机等</w:t>
            </w:r>
          </w:p>
        </w:tc>
      </w:tr>
      <w:tr w:rsidR="00584980" w:rsidTr="005923D7">
        <w:trPr>
          <w:jc w:val="center"/>
        </w:trPr>
        <w:tc>
          <w:tcPr>
            <w:tcW w:w="1471" w:type="dxa"/>
            <w:vMerge w:val="restart"/>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生产制造类</w:t>
            </w: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生产管理</w:t>
            </w:r>
          </w:p>
        </w:tc>
        <w:tc>
          <w:tcPr>
            <w:tcW w:w="851" w:type="dxa"/>
            <w:vAlign w:val="center"/>
          </w:tcPr>
          <w:p w:rsidR="00584980" w:rsidRPr="000544B0" w:rsidRDefault="00E95E57"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20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机械设计及其自动化、</w:t>
            </w:r>
            <w:r w:rsidR="001D0770" w:rsidRPr="001D0770">
              <w:rPr>
                <w:rFonts w:ascii="微软雅黑" w:eastAsia="微软雅黑" w:hAnsi="微软雅黑" w:cs="宋体" w:hint="eastAsia"/>
                <w:kern w:val="0"/>
                <w:sz w:val="20"/>
              </w:rPr>
              <w:t>机械电子工程</w:t>
            </w:r>
            <w:r w:rsidRPr="000544B0">
              <w:rPr>
                <w:rFonts w:ascii="微软雅黑" w:eastAsia="微软雅黑" w:hAnsi="微软雅黑" w:cs="宋体" w:hint="eastAsia"/>
                <w:kern w:val="0"/>
                <w:sz w:val="20"/>
              </w:rPr>
              <w:t>、材料成型及控制工程、电子信息工程等</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工程技术</w:t>
            </w:r>
          </w:p>
        </w:tc>
        <w:tc>
          <w:tcPr>
            <w:tcW w:w="851" w:type="dxa"/>
            <w:vAlign w:val="center"/>
          </w:tcPr>
          <w:p w:rsidR="00584980" w:rsidRPr="000544B0" w:rsidRDefault="00E95E57"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20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机械设计及其自动化、</w:t>
            </w:r>
            <w:r w:rsidR="001D0770" w:rsidRPr="001D0770">
              <w:rPr>
                <w:rFonts w:ascii="微软雅黑" w:eastAsia="微软雅黑" w:hAnsi="微软雅黑" w:cs="宋体" w:hint="eastAsia"/>
                <w:kern w:val="0"/>
                <w:sz w:val="20"/>
              </w:rPr>
              <w:t>机械电子工程</w:t>
            </w:r>
            <w:r w:rsidRPr="000544B0">
              <w:rPr>
                <w:rFonts w:ascii="微软雅黑" w:eastAsia="微软雅黑" w:hAnsi="微软雅黑" w:cs="宋体" w:hint="eastAsia"/>
                <w:kern w:val="0"/>
                <w:sz w:val="20"/>
              </w:rPr>
              <w:t>、材料成型及控制工程、电子信息工程等</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品质管理</w:t>
            </w:r>
          </w:p>
        </w:tc>
        <w:tc>
          <w:tcPr>
            <w:tcW w:w="851" w:type="dxa"/>
            <w:vAlign w:val="center"/>
          </w:tcPr>
          <w:p w:rsidR="00584980" w:rsidRPr="000544B0" w:rsidRDefault="00E95E57"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3165B3" w:rsidP="00584980">
            <w:pPr>
              <w:widowControl/>
              <w:jc w:val="center"/>
              <w:rPr>
                <w:rFonts w:ascii="微软雅黑" w:eastAsia="微软雅黑" w:hAnsi="微软雅黑" w:cs="宋体"/>
                <w:kern w:val="0"/>
                <w:sz w:val="20"/>
              </w:rPr>
            </w:pPr>
            <w:r>
              <w:rPr>
                <w:rFonts w:ascii="微软雅黑" w:eastAsia="微软雅黑" w:hAnsi="微软雅黑" w:cs="宋体" w:hint="eastAsia"/>
                <w:kern w:val="0"/>
                <w:sz w:val="20"/>
              </w:rPr>
              <w:t>20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机械设计及其自动化、</w:t>
            </w:r>
            <w:r w:rsidR="001D0770" w:rsidRPr="001D0770">
              <w:rPr>
                <w:rFonts w:ascii="微软雅黑" w:eastAsia="微软雅黑" w:hAnsi="微软雅黑" w:cs="宋体" w:hint="eastAsia"/>
                <w:kern w:val="0"/>
                <w:sz w:val="20"/>
              </w:rPr>
              <w:t>机械电子工程</w:t>
            </w:r>
            <w:r w:rsidRPr="000544B0">
              <w:rPr>
                <w:rFonts w:ascii="微软雅黑" w:eastAsia="微软雅黑" w:hAnsi="微软雅黑" w:cs="宋体" w:hint="eastAsia"/>
                <w:kern w:val="0"/>
                <w:sz w:val="20"/>
              </w:rPr>
              <w:t>、材料科学与工程、电子信息工程等</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工业工程</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3165B3" w:rsidP="00584980">
            <w:pPr>
              <w:widowControl/>
              <w:jc w:val="center"/>
              <w:rPr>
                <w:rFonts w:ascii="微软雅黑" w:eastAsia="微软雅黑" w:hAnsi="微软雅黑" w:cs="宋体"/>
                <w:kern w:val="0"/>
                <w:sz w:val="20"/>
              </w:rPr>
            </w:pPr>
            <w:r>
              <w:rPr>
                <w:rFonts w:ascii="微软雅黑" w:eastAsia="微软雅黑" w:hAnsi="微软雅黑" w:cs="宋体" w:hint="eastAsia"/>
                <w:kern w:val="0"/>
                <w:sz w:val="20"/>
              </w:rPr>
              <w:t>20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工业工程等</w:t>
            </w:r>
          </w:p>
        </w:tc>
      </w:tr>
      <w:tr w:rsidR="00584980" w:rsidTr="005923D7">
        <w:trPr>
          <w:jc w:val="center"/>
        </w:trPr>
        <w:tc>
          <w:tcPr>
            <w:tcW w:w="1471" w:type="dxa"/>
            <w:vMerge w:val="restart"/>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lastRenderedPageBreak/>
              <w:t>供应链管理类</w:t>
            </w:r>
          </w:p>
        </w:tc>
        <w:tc>
          <w:tcPr>
            <w:tcW w:w="1632" w:type="dxa"/>
            <w:vAlign w:val="center"/>
          </w:tcPr>
          <w:p w:rsidR="00584980" w:rsidRPr="003165B3" w:rsidRDefault="00584980" w:rsidP="00584980">
            <w:pPr>
              <w:widowControl/>
              <w:jc w:val="center"/>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采购管理</w:t>
            </w:r>
          </w:p>
        </w:tc>
        <w:tc>
          <w:tcPr>
            <w:tcW w:w="851" w:type="dxa"/>
            <w:vAlign w:val="center"/>
          </w:tcPr>
          <w:p w:rsidR="00584980" w:rsidRPr="003165B3" w:rsidRDefault="00C84DA6" w:rsidP="00C84DA6">
            <w:pPr>
              <w:widowControl/>
              <w:jc w:val="center"/>
              <w:rPr>
                <w:rFonts w:ascii="微软雅黑" w:eastAsia="微软雅黑" w:hAnsi="微软雅黑" w:cs="宋体"/>
                <w:b/>
                <w:color w:val="FF0000"/>
                <w:kern w:val="0"/>
                <w:sz w:val="20"/>
              </w:rPr>
            </w:pPr>
            <w:r>
              <w:rPr>
                <w:rFonts w:ascii="微软雅黑" w:eastAsia="微软雅黑" w:hAnsi="微软雅黑" w:cs="宋体" w:hint="eastAsia"/>
                <w:b/>
                <w:color w:val="FF0000"/>
                <w:kern w:val="0"/>
                <w:sz w:val="20"/>
              </w:rPr>
              <w:t>本科</w:t>
            </w:r>
          </w:p>
        </w:tc>
        <w:tc>
          <w:tcPr>
            <w:tcW w:w="850" w:type="dxa"/>
            <w:vAlign w:val="center"/>
          </w:tcPr>
          <w:p w:rsidR="00584980" w:rsidRPr="003165B3" w:rsidRDefault="003165B3" w:rsidP="00584980">
            <w:pPr>
              <w:widowControl/>
              <w:jc w:val="center"/>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30</w:t>
            </w:r>
          </w:p>
        </w:tc>
        <w:tc>
          <w:tcPr>
            <w:tcW w:w="5369" w:type="dxa"/>
            <w:tcBorders>
              <w:right w:val="single" w:sz="12" w:space="0" w:color="auto"/>
            </w:tcBorders>
            <w:vAlign w:val="center"/>
          </w:tcPr>
          <w:p w:rsidR="00584980" w:rsidRPr="003165B3" w:rsidRDefault="00584980" w:rsidP="00584980">
            <w:pPr>
              <w:widowControl/>
              <w:spacing w:line="400" w:lineRule="exact"/>
              <w:jc w:val="left"/>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机械设计及其自动化、物流管理、供应链管理、工业工程、材料成型及控制工程等</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3165B3" w:rsidRDefault="00584980" w:rsidP="00584980">
            <w:pPr>
              <w:widowControl/>
              <w:jc w:val="center"/>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物流管理</w:t>
            </w:r>
          </w:p>
        </w:tc>
        <w:tc>
          <w:tcPr>
            <w:tcW w:w="851" w:type="dxa"/>
            <w:vAlign w:val="center"/>
          </w:tcPr>
          <w:p w:rsidR="00584980" w:rsidRPr="00E95E57" w:rsidRDefault="00E95E57" w:rsidP="007F7360">
            <w:pPr>
              <w:widowControl/>
              <w:jc w:val="center"/>
              <w:rPr>
                <w:rFonts w:ascii="微软雅黑" w:eastAsia="微软雅黑" w:hAnsi="微软雅黑" w:cs="宋体"/>
                <w:b/>
                <w:color w:val="FF0000"/>
                <w:kern w:val="0"/>
                <w:sz w:val="20"/>
              </w:rPr>
            </w:pPr>
            <w:r w:rsidRPr="00E95E57">
              <w:rPr>
                <w:rFonts w:ascii="微软雅黑" w:eastAsia="微软雅黑" w:hAnsi="微软雅黑" w:cs="宋体" w:hint="eastAsia"/>
                <w:b/>
                <w:color w:val="FF0000"/>
                <w:kern w:val="0"/>
                <w:sz w:val="20"/>
              </w:rPr>
              <w:t>本科</w:t>
            </w:r>
          </w:p>
        </w:tc>
        <w:tc>
          <w:tcPr>
            <w:tcW w:w="850" w:type="dxa"/>
            <w:vAlign w:val="center"/>
          </w:tcPr>
          <w:p w:rsidR="00584980" w:rsidRPr="003165B3" w:rsidRDefault="00584980" w:rsidP="00584980">
            <w:pPr>
              <w:widowControl/>
              <w:jc w:val="center"/>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2</w:t>
            </w:r>
            <w:r w:rsidR="003165B3">
              <w:rPr>
                <w:rFonts w:ascii="微软雅黑" w:eastAsia="微软雅黑" w:hAnsi="微软雅黑" w:cs="宋体" w:hint="eastAsia"/>
                <w:b/>
                <w:color w:val="FF0000"/>
                <w:kern w:val="0"/>
                <w:sz w:val="20"/>
              </w:rPr>
              <w:t>0</w:t>
            </w:r>
          </w:p>
        </w:tc>
        <w:tc>
          <w:tcPr>
            <w:tcW w:w="5369" w:type="dxa"/>
            <w:tcBorders>
              <w:right w:val="single" w:sz="12" w:space="0" w:color="auto"/>
            </w:tcBorders>
            <w:vAlign w:val="center"/>
          </w:tcPr>
          <w:p w:rsidR="00584980" w:rsidRPr="003165B3" w:rsidRDefault="00584980" w:rsidP="00584980">
            <w:pPr>
              <w:widowControl/>
              <w:spacing w:line="400" w:lineRule="exact"/>
              <w:jc w:val="left"/>
              <w:rPr>
                <w:rFonts w:ascii="微软雅黑" w:eastAsia="微软雅黑" w:hAnsi="微软雅黑" w:cs="宋体"/>
                <w:b/>
                <w:color w:val="FF0000"/>
                <w:kern w:val="0"/>
                <w:sz w:val="20"/>
              </w:rPr>
            </w:pPr>
            <w:r w:rsidRPr="003165B3">
              <w:rPr>
                <w:rFonts w:ascii="微软雅黑" w:eastAsia="微软雅黑" w:hAnsi="微软雅黑" w:cs="宋体" w:hint="eastAsia"/>
                <w:b/>
                <w:color w:val="FF0000"/>
                <w:kern w:val="0"/>
                <w:sz w:val="20"/>
              </w:rPr>
              <w:t>交通运输、物流管理等</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供应</w:t>
            </w:r>
            <w:proofErr w:type="gramStart"/>
            <w:r w:rsidRPr="000544B0">
              <w:rPr>
                <w:rFonts w:ascii="微软雅黑" w:eastAsia="微软雅黑" w:hAnsi="微软雅黑" w:cs="宋体" w:hint="eastAsia"/>
                <w:kern w:val="0"/>
                <w:sz w:val="20"/>
              </w:rPr>
              <w:t>链计划</w:t>
            </w:r>
            <w:proofErr w:type="gramEnd"/>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20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物流管理、工业工程等</w:t>
            </w:r>
          </w:p>
        </w:tc>
      </w:tr>
      <w:tr w:rsidR="00584980" w:rsidTr="005923D7">
        <w:trPr>
          <w:jc w:val="center"/>
        </w:trPr>
        <w:tc>
          <w:tcPr>
            <w:tcW w:w="1471" w:type="dxa"/>
            <w:vMerge w:val="restart"/>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研发设计类</w:t>
            </w: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结构设计</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3165B3" w:rsidP="00584980">
            <w:pPr>
              <w:widowControl/>
              <w:jc w:val="center"/>
              <w:rPr>
                <w:rFonts w:ascii="微软雅黑" w:eastAsia="微软雅黑" w:hAnsi="微软雅黑" w:cs="宋体"/>
                <w:kern w:val="0"/>
                <w:sz w:val="20"/>
              </w:rPr>
            </w:pPr>
            <w:r>
              <w:rPr>
                <w:rFonts w:ascii="微软雅黑" w:eastAsia="微软雅黑" w:hAnsi="微软雅黑" w:cs="宋体" w:hint="eastAsia"/>
                <w:kern w:val="0"/>
                <w:sz w:val="20"/>
              </w:rPr>
              <w:t>10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机械设计及其自动化、材料成型及控制工程等</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产品企划</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3165B3" w:rsidP="00584980">
            <w:pPr>
              <w:widowControl/>
              <w:jc w:val="center"/>
              <w:rPr>
                <w:rFonts w:ascii="微软雅黑" w:eastAsia="微软雅黑" w:hAnsi="微软雅黑" w:cs="宋体"/>
                <w:kern w:val="0"/>
                <w:sz w:val="20"/>
              </w:rPr>
            </w:pPr>
            <w:r>
              <w:rPr>
                <w:rFonts w:ascii="微软雅黑" w:eastAsia="微软雅黑" w:hAnsi="微软雅黑" w:cs="宋体" w:hint="eastAsia"/>
                <w:kern w:val="0"/>
                <w:sz w:val="20"/>
              </w:rPr>
              <w:t>15</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市场营销、工业设计（产品设计）等</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color w:val="000000"/>
                <w:kern w:val="0"/>
                <w:sz w:val="20"/>
              </w:rPr>
            </w:pPr>
            <w:r w:rsidRPr="000544B0">
              <w:rPr>
                <w:rFonts w:ascii="微软雅黑" w:eastAsia="微软雅黑" w:hAnsi="微软雅黑" w:cs="宋体" w:hint="eastAsia"/>
                <w:color w:val="000000"/>
                <w:kern w:val="0"/>
                <w:sz w:val="20"/>
              </w:rPr>
              <w:t>电子设计</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3</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电子信息工程、通信工程等</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平面设计</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3165B3" w:rsidP="00584980">
            <w:pPr>
              <w:widowControl/>
              <w:jc w:val="center"/>
              <w:rPr>
                <w:rFonts w:ascii="微软雅黑" w:eastAsia="微软雅黑" w:hAnsi="微软雅黑" w:cs="宋体"/>
                <w:kern w:val="0"/>
                <w:sz w:val="20"/>
              </w:rPr>
            </w:pPr>
            <w:r>
              <w:rPr>
                <w:rFonts w:ascii="微软雅黑" w:eastAsia="微软雅黑" w:hAnsi="微软雅黑" w:cs="宋体" w:hint="eastAsia"/>
                <w:kern w:val="0"/>
                <w:sz w:val="20"/>
              </w:rPr>
              <w:t>20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艺术设计、视觉传达设计、数字媒体艺术、动画等</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color w:val="000000"/>
                <w:kern w:val="0"/>
                <w:sz w:val="20"/>
              </w:rPr>
            </w:pPr>
            <w:r w:rsidRPr="000544B0">
              <w:rPr>
                <w:rFonts w:ascii="微软雅黑" w:eastAsia="微软雅黑" w:hAnsi="微软雅黑" w:cs="宋体" w:hint="eastAsia"/>
                <w:color w:val="000000"/>
                <w:kern w:val="0"/>
                <w:sz w:val="20"/>
              </w:rPr>
              <w:t>UI设计</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5</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工业设计、艺术设计、人机交互等</w:t>
            </w:r>
          </w:p>
        </w:tc>
      </w:tr>
      <w:tr w:rsidR="00584980" w:rsidTr="005923D7">
        <w:trPr>
          <w:jc w:val="center"/>
        </w:trPr>
        <w:tc>
          <w:tcPr>
            <w:tcW w:w="1471" w:type="dxa"/>
            <w:vMerge w:val="restart"/>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综合管理类</w:t>
            </w: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人力资源</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3165B3" w:rsidP="00584980">
            <w:pPr>
              <w:widowControl/>
              <w:jc w:val="center"/>
              <w:rPr>
                <w:rFonts w:ascii="微软雅黑" w:eastAsia="微软雅黑" w:hAnsi="微软雅黑" w:cs="宋体"/>
                <w:kern w:val="0"/>
                <w:sz w:val="20"/>
              </w:rPr>
            </w:pPr>
            <w:r>
              <w:rPr>
                <w:rFonts w:ascii="微软雅黑" w:eastAsia="微软雅黑" w:hAnsi="微软雅黑" w:cs="宋体" w:hint="eastAsia"/>
                <w:kern w:val="0"/>
                <w:sz w:val="20"/>
              </w:rPr>
              <w:t>3</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专业不限</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财务管理</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3165B3" w:rsidP="00584980">
            <w:pPr>
              <w:widowControl/>
              <w:jc w:val="center"/>
              <w:rPr>
                <w:rFonts w:ascii="微软雅黑" w:eastAsia="微软雅黑" w:hAnsi="微软雅黑" w:cs="宋体"/>
                <w:kern w:val="0"/>
                <w:sz w:val="20"/>
              </w:rPr>
            </w:pPr>
            <w:r>
              <w:rPr>
                <w:rFonts w:ascii="微软雅黑" w:eastAsia="微软雅黑" w:hAnsi="微软雅黑" w:cs="宋体" w:hint="eastAsia"/>
                <w:kern w:val="0"/>
                <w:sz w:val="20"/>
              </w:rPr>
              <w:t>10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会计学、财务管理、</w:t>
            </w:r>
            <w:proofErr w:type="gramStart"/>
            <w:r w:rsidRPr="000544B0">
              <w:rPr>
                <w:rFonts w:ascii="微软雅黑" w:eastAsia="微软雅黑" w:hAnsi="微软雅黑" w:cs="宋体" w:hint="eastAsia"/>
                <w:kern w:val="0"/>
                <w:sz w:val="20"/>
              </w:rPr>
              <w:t>审计学</w:t>
            </w:r>
            <w:proofErr w:type="gramEnd"/>
            <w:r w:rsidRPr="000544B0">
              <w:rPr>
                <w:rFonts w:ascii="微软雅黑" w:eastAsia="微软雅黑" w:hAnsi="微软雅黑" w:cs="宋体" w:hint="eastAsia"/>
                <w:kern w:val="0"/>
                <w:sz w:val="20"/>
              </w:rPr>
              <w:t>等</w:t>
            </w:r>
          </w:p>
        </w:tc>
      </w:tr>
      <w:tr w:rsidR="00584980" w:rsidTr="005923D7">
        <w:trPr>
          <w:jc w:val="center"/>
        </w:trPr>
        <w:tc>
          <w:tcPr>
            <w:tcW w:w="1471" w:type="dxa"/>
            <w:vMerge w:val="restart"/>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color w:val="000000"/>
                <w:kern w:val="0"/>
                <w:sz w:val="20"/>
              </w:rPr>
            </w:pPr>
            <w:r w:rsidRPr="000544B0">
              <w:rPr>
                <w:rFonts w:ascii="微软雅黑" w:eastAsia="微软雅黑" w:hAnsi="微软雅黑" w:cs="宋体" w:hint="eastAsia"/>
                <w:color w:val="000000"/>
                <w:kern w:val="0"/>
                <w:sz w:val="20"/>
              </w:rPr>
              <w:t>计算机信息类</w:t>
            </w: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软件开发</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3165B3" w:rsidP="00584980">
            <w:pPr>
              <w:widowControl/>
              <w:jc w:val="center"/>
              <w:rPr>
                <w:rFonts w:ascii="微软雅黑" w:eastAsia="微软雅黑" w:hAnsi="微软雅黑" w:cs="宋体"/>
                <w:kern w:val="0"/>
                <w:sz w:val="20"/>
              </w:rPr>
            </w:pPr>
            <w:r>
              <w:rPr>
                <w:rFonts w:ascii="微软雅黑" w:eastAsia="微软雅黑" w:hAnsi="微软雅黑" w:cs="宋体" w:hint="eastAsia"/>
                <w:kern w:val="0"/>
                <w:sz w:val="20"/>
              </w:rPr>
              <w:t>20</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计算机科学与技术、物联网工程、软件工程等</w:t>
            </w:r>
          </w:p>
        </w:tc>
      </w:tr>
      <w:tr w:rsidR="00584980" w:rsidTr="005923D7">
        <w:trPr>
          <w:jc w:val="center"/>
        </w:trPr>
        <w:tc>
          <w:tcPr>
            <w:tcW w:w="1471" w:type="dxa"/>
            <w:vMerge/>
            <w:tcBorders>
              <w:left w:val="single" w:sz="12" w:space="0" w:color="auto"/>
            </w:tcBorders>
            <w:vAlign w:val="center"/>
          </w:tcPr>
          <w:p w:rsidR="00584980" w:rsidRPr="000544B0" w:rsidRDefault="00584980" w:rsidP="00584980">
            <w:pPr>
              <w:widowControl/>
              <w:jc w:val="center"/>
              <w:rPr>
                <w:rFonts w:ascii="微软雅黑" w:eastAsia="微软雅黑" w:hAnsi="微软雅黑" w:cs="宋体"/>
                <w:color w:val="000000"/>
                <w:kern w:val="0"/>
                <w:sz w:val="20"/>
              </w:rPr>
            </w:pPr>
          </w:p>
        </w:tc>
        <w:tc>
          <w:tcPr>
            <w:tcW w:w="1632"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网络技术</w:t>
            </w:r>
          </w:p>
        </w:tc>
        <w:tc>
          <w:tcPr>
            <w:tcW w:w="851"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6</w:t>
            </w:r>
          </w:p>
        </w:tc>
        <w:tc>
          <w:tcPr>
            <w:tcW w:w="5369" w:type="dxa"/>
            <w:tcBorders>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kern w:val="0"/>
                <w:sz w:val="20"/>
              </w:rPr>
            </w:pPr>
            <w:r w:rsidRPr="000544B0">
              <w:rPr>
                <w:rFonts w:ascii="微软雅黑" w:eastAsia="微软雅黑" w:hAnsi="微软雅黑" w:cs="宋体" w:hint="eastAsia"/>
                <w:kern w:val="0"/>
                <w:sz w:val="20"/>
              </w:rPr>
              <w:t>计算机科学与技术、电子信息工程、通信工程等</w:t>
            </w:r>
          </w:p>
        </w:tc>
      </w:tr>
      <w:tr w:rsidR="00584980" w:rsidTr="005923D7">
        <w:trPr>
          <w:jc w:val="center"/>
        </w:trPr>
        <w:tc>
          <w:tcPr>
            <w:tcW w:w="1471" w:type="dxa"/>
            <w:vMerge/>
            <w:tcBorders>
              <w:left w:val="single" w:sz="12" w:space="0" w:color="auto"/>
              <w:bottom w:val="single" w:sz="12" w:space="0" w:color="auto"/>
            </w:tcBorders>
            <w:vAlign w:val="center"/>
          </w:tcPr>
          <w:p w:rsidR="00584980" w:rsidRPr="000544B0" w:rsidRDefault="00584980" w:rsidP="00584980">
            <w:pPr>
              <w:widowControl/>
              <w:jc w:val="center"/>
              <w:rPr>
                <w:rFonts w:ascii="微软雅黑" w:eastAsia="微软雅黑" w:hAnsi="微软雅黑" w:cs="宋体"/>
                <w:color w:val="000000"/>
                <w:kern w:val="0"/>
                <w:sz w:val="20"/>
              </w:rPr>
            </w:pPr>
          </w:p>
        </w:tc>
        <w:tc>
          <w:tcPr>
            <w:tcW w:w="1632" w:type="dxa"/>
            <w:tcBorders>
              <w:bottom w:val="single" w:sz="12" w:space="0" w:color="auto"/>
            </w:tcBorders>
            <w:vAlign w:val="center"/>
          </w:tcPr>
          <w:p w:rsidR="00584980" w:rsidRPr="000544B0" w:rsidRDefault="00584980" w:rsidP="00584980">
            <w:pPr>
              <w:widowControl/>
              <w:jc w:val="center"/>
              <w:rPr>
                <w:rFonts w:ascii="微软雅黑" w:eastAsia="微软雅黑" w:hAnsi="微软雅黑" w:cs="宋体"/>
                <w:color w:val="000000"/>
                <w:kern w:val="0"/>
                <w:sz w:val="20"/>
              </w:rPr>
            </w:pPr>
            <w:r w:rsidRPr="000544B0">
              <w:rPr>
                <w:rFonts w:ascii="微软雅黑" w:eastAsia="微软雅黑" w:hAnsi="微软雅黑" w:cs="宋体" w:hint="eastAsia"/>
                <w:color w:val="000000"/>
                <w:kern w:val="0"/>
                <w:sz w:val="20"/>
              </w:rPr>
              <w:t>测试工程师</w:t>
            </w:r>
          </w:p>
        </w:tc>
        <w:tc>
          <w:tcPr>
            <w:tcW w:w="851" w:type="dxa"/>
            <w:tcBorders>
              <w:bottom w:val="single" w:sz="12" w:space="0" w:color="auto"/>
            </w:tcBorders>
            <w:vAlign w:val="center"/>
          </w:tcPr>
          <w:p w:rsidR="00584980" w:rsidRPr="000544B0" w:rsidRDefault="00584980" w:rsidP="00584980">
            <w:pPr>
              <w:widowControl/>
              <w:jc w:val="center"/>
              <w:rPr>
                <w:rFonts w:ascii="微软雅黑" w:eastAsia="微软雅黑" w:hAnsi="微软雅黑" w:cs="宋体"/>
                <w:kern w:val="0"/>
                <w:sz w:val="20"/>
              </w:rPr>
            </w:pPr>
            <w:r w:rsidRPr="000544B0">
              <w:rPr>
                <w:rFonts w:ascii="微软雅黑" w:eastAsia="微软雅黑" w:hAnsi="微软雅黑" w:cs="宋体" w:hint="eastAsia"/>
                <w:kern w:val="0"/>
                <w:sz w:val="20"/>
              </w:rPr>
              <w:t>本科</w:t>
            </w:r>
          </w:p>
        </w:tc>
        <w:tc>
          <w:tcPr>
            <w:tcW w:w="850" w:type="dxa"/>
            <w:tcBorders>
              <w:bottom w:val="single" w:sz="12" w:space="0" w:color="auto"/>
            </w:tcBorders>
            <w:vAlign w:val="center"/>
          </w:tcPr>
          <w:p w:rsidR="00584980" w:rsidRPr="000544B0" w:rsidRDefault="00584980" w:rsidP="00584980">
            <w:pPr>
              <w:widowControl/>
              <w:jc w:val="center"/>
              <w:rPr>
                <w:rFonts w:ascii="微软雅黑" w:eastAsia="微软雅黑" w:hAnsi="微软雅黑" w:cs="宋体"/>
                <w:color w:val="000000"/>
                <w:kern w:val="0"/>
                <w:sz w:val="20"/>
              </w:rPr>
            </w:pPr>
            <w:r w:rsidRPr="000544B0">
              <w:rPr>
                <w:rFonts w:ascii="微软雅黑" w:eastAsia="微软雅黑" w:hAnsi="微软雅黑" w:cs="宋体" w:hint="eastAsia"/>
                <w:color w:val="000000"/>
                <w:kern w:val="0"/>
                <w:sz w:val="20"/>
              </w:rPr>
              <w:t>6</w:t>
            </w:r>
          </w:p>
        </w:tc>
        <w:tc>
          <w:tcPr>
            <w:tcW w:w="5369" w:type="dxa"/>
            <w:tcBorders>
              <w:bottom w:val="single" w:sz="12" w:space="0" w:color="auto"/>
              <w:right w:val="single" w:sz="12" w:space="0" w:color="auto"/>
            </w:tcBorders>
            <w:vAlign w:val="center"/>
          </w:tcPr>
          <w:p w:rsidR="00584980" w:rsidRPr="000544B0" w:rsidRDefault="00584980" w:rsidP="00584980">
            <w:pPr>
              <w:widowControl/>
              <w:spacing w:line="400" w:lineRule="exact"/>
              <w:jc w:val="left"/>
              <w:rPr>
                <w:rFonts w:ascii="微软雅黑" w:eastAsia="微软雅黑" w:hAnsi="微软雅黑" w:cs="宋体"/>
                <w:color w:val="000000"/>
                <w:kern w:val="0"/>
                <w:sz w:val="20"/>
              </w:rPr>
            </w:pPr>
            <w:r w:rsidRPr="000544B0">
              <w:rPr>
                <w:rFonts w:ascii="微软雅黑" w:eastAsia="微软雅黑" w:hAnsi="微软雅黑" w:cs="宋体" w:hint="eastAsia"/>
                <w:color w:val="000000"/>
                <w:kern w:val="0"/>
                <w:sz w:val="20"/>
              </w:rPr>
              <w:t>计算机科学与技术、软件工程、物联网工程、通信工程等</w:t>
            </w:r>
          </w:p>
        </w:tc>
      </w:tr>
    </w:tbl>
    <w:p w:rsidR="00F806AC" w:rsidRDefault="00F806AC" w:rsidP="00584980">
      <w:pPr>
        <w:tabs>
          <w:tab w:val="left" w:pos="142"/>
        </w:tabs>
        <w:ind w:right="-1"/>
        <w:jc w:val="left"/>
        <w:rPr>
          <w:rFonts w:ascii="微软雅黑" w:eastAsia="微软雅黑" w:hAnsi="微软雅黑"/>
          <w:b/>
          <w:sz w:val="24"/>
          <w:szCs w:val="24"/>
        </w:rPr>
      </w:pPr>
    </w:p>
    <w:p w:rsidR="00584980" w:rsidRDefault="007E7DF3" w:rsidP="00584980">
      <w:pPr>
        <w:tabs>
          <w:tab w:val="left" w:pos="142"/>
        </w:tabs>
        <w:ind w:right="-1"/>
        <w:jc w:val="left"/>
        <w:rPr>
          <w:rFonts w:ascii="微软雅黑" w:eastAsia="微软雅黑" w:hAnsi="微软雅黑"/>
          <w:b/>
          <w:sz w:val="24"/>
          <w:szCs w:val="24"/>
        </w:rPr>
      </w:pPr>
      <w:r>
        <w:rPr>
          <w:rFonts w:ascii="微软雅黑" w:eastAsia="微软雅黑" w:hAnsi="微软雅黑" w:hint="eastAsia"/>
          <w:b/>
          <w:sz w:val="24"/>
          <w:szCs w:val="24"/>
        </w:rPr>
        <w:t>二、应聘指引</w:t>
      </w:r>
    </w:p>
    <w:p w:rsidR="003165B3" w:rsidRPr="007E7DF3" w:rsidRDefault="003165B3" w:rsidP="003165B3">
      <w:pPr>
        <w:tabs>
          <w:tab w:val="left" w:pos="142"/>
        </w:tabs>
        <w:spacing w:line="400" w:lineRule="exact"/>
        <w:jc w:val="left"/>
        <w:rPr>
          <w:rFonts w:ascii="微软雅黑" w:eastAsia="微软雅黑" w:hAnsi="微软雅黑"/>
          <w:b/>
          <w:sz w:val="22"/>
        </w:rPr>
      </w:pPr>
      <w:r w:rsidRPr="007E7DF3">
        <w:rPr>
          <w:rFonts w:ascii="微软雅黑" w:eastAsia="微软雅黑" w:hAnsi="微软雅黑" w:cs="微软雅黑" w:hint="eastAsia"/>
          <w:b/>
          <w:sz w:val="22"/>
        </w:rPr>
        <w:t xml:space="preserve">■  </w:t>
      </w:r>
      <w:r w:rsidRPr="007E7DF3">
        <w:rPr>
          <w:rFonts w:ascii="微软雅黑" w:eastAsia="微软雅黑" w:hAnsi="微软雅黑" w:hint="eastAsia"/>
          <w:b/>
          <w:sz w:val="22"/>
        </w:rPr>
        <w:t>第一步：参加校园宣讲会并递交《职位申请表》</w:t>
      </w:r>
    </w:p>
    <w:p w:rsidR="003165B3" w:rsidRPr="007E7DF3" w:rsidRDefault="003165B3" w:rsidP="003165B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 xml:space="preserve">1、宣讲会现场发放《职位申请表》，请认真填写表中基本信息，详细回答陈述性问题； </w:t>
      </w:r>
    </w:p>
    <w:p w:rsidR="003165B3" w:rsidRPr="007E7DF3" w:rsidRDefault="003165B3" w:rsidP="003165B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2</w:t>
      </w:r>
      <w:r>
        <w:rPr>
          <w:rFonts w:ascii="微软雅黑" w:eastAsia="微软雅黑" w:hAnsi="微软雅黑" w:hint="eastAsia"/>
          <w:sz w:val="20"/>
          <w:szCs w:val="20"/>
        </w:rPr>
        <w:t>、请在表中指定位置张贴一寸彩色照片，</w:t>
      </w:r>
      <w:r w:rsidRPr="007E7DF3">
        <w:rPr>
          <w:rFonts w:ascii="微软雅黑" w:eastAsia="微软雅黑" w:hAnsi="微软雅黑" w:hint="eastAsia"/>
          <w:sz w:val="20"/>
          <w:szCs w:val="20"/>
        </w:rPr>
        <w:t>附上个人简历</w:t>
      </w:r>
      <w:r>
        <w:rPr>
          <w:rFonts w:ascii="微软雅黑" w:eastAsia="微软雅黑" w:hAnsi="微软雅黑" w:hint="eastAsia"/>
          <w:sz w:val="20"/>
          <w:szCs w:val="20"/>
        </w:rPr>
        <w:t>，并做简要阐述。</w:t>
      </w:r>
    </w:p>
    <w:p w:rsidR="003165B3" w:rsidRPr="007E7DF3" w:rsidRDefault="003165B3" w:rsidP="003165B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cs="微软雅黑" w:hint="eastAsia"/>
          <w:b/>
          <w:sz w:val="22"/>
        </w:rPr>
        <w:t xml:space="preserve">■  </w:t>
      </w:r>
      <w:r w:rsidRPr="007E7DF3">
        <w:rPr>
          <w:rFonts w:ascii="微软雅黑" w:eastAsia="微软雅黑" w:hAnsi="微软雅黑" w:hint="eastAsia"/>
          <w:b/>
          <w:sz w:val="22"/>
        </w:rPr>
        <w:t>第二步：</w:t>
      </w:r>
      <w:r>
        <w:rPr>
          <w:rFonts w:ascii="微软雅黑" w:eastAsia="微软雅黑" w:hAnsi="微软雅黑" w:hint="eastAsia"/>
          <w:b/>
          <w:sz w:val="22"/>
        </w:rPr>
        <w:t>面</w:t>
      </w:r>
      <w:r w:rsidRPr="007E7DF3">
        <w:rPr>
          <w:rFonts w:ascii="微软雅黑" w:eastAsia="微软雅黑" w:hAnsi="微软雅黑" w:hint="eastAsia"/>
          <w:b/>
          <w:sz w:val="22"/>
        </w:rPr>
        <w:t>试</w:t>
      </w:r>
    </w:p>
    <w:p w:rsidR="003165B3" w:rsidRPr="007E7DF3" w:rsidRDefault="003165B3" w:rsidP="003165B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1、宣讲会结束</w:t>
      </w:r>
      <w:r>
        <w:rPr>
          <w:rFonts w:ascii="微软雅黑" w:eastAsia="微软雅黑" w:hAnsi="微软雅黑" w:hint="eastAsia"/>
          <w:sz w:val="20"/>
          <w:szCs w:val="20"/>
        </w:rPr>
        <w:t>两天内，</w:t>
      </w:r>
      <w:r w:rsidRPr="007E7DF3">
        <w:rPr>
          <w:rFonts w:ascii="微软雅黑" w:eastAsia="微软雅黑" w:hAnsi="微软雅黑" w:hint="eastAsia"/>
          <w:sz w:val="20"/>
          <w:szCs w:val="20"/>
        </w:rPr>
        <w:t>以短信/电话的方式通知进入</w:t>
      </w:r>
      <w:r>
        <w:rPr>
          <w:rFonts w:ascii="微软雅黑" w:eastAsia="微软雅黑" w:hAnsi="微软雅黑" w:hint="eastAsia"/>
          <w:sz w:val="20"/>
          <w:szCs w:val="20"/>
        </w:rPr>
        <w:t>面试人员</w:t>
      </w:r>
      <w:r w:rsidRPr="007E7DF3">
        <w:rPr>
          <w:rFonts w:ascii="微软雅黑" w:eastAsia="微软雅黑" w:hAnsi="微软雅黑" w:hint="eastAsia"/>
          <w:sz w:val="20"/>
          <w:szCs w:val="20"/>
        </w:rPr>
        <w:t>相关信息，请保持手机畅通；</w:t>
      </w:r>
    </w:p>
    <w:p w:rsidR="003165B3" w:rsidRPr="007E7DF3" w:rsidRDefault="003165B3" w:rsidP="003165B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2、参加</w:t>
      </w:r>
      <w:r>
        <w:rPr>
          <w:rFonts w:ascii="微软雅黑" w:eastAsia="微软雅黑" w:hAnsi="微软雅黑" w:hint="eastAsia"/>
          <w:sz w:val="20"/>
          <w:szCs w:val="20"/>
        </w:rPr>
        <w:t>面试</w:t>
      </w:r>
      <w:r w:rsidRPr="007E7DF3">
        <w:rPr>
          <w:rFonts w:ascii="微软雅黑" w:eastAsia="微软雅黑" w:hAnsi="微软雅黑" w:hint="eastAsia"/>
          <w:sz w:val="20"/>
          <w:szCs w:val="20"/>
        </w:rPr>
        <w:t>人员请携带好以下物品，并按照先后顺序进行统一装订：</w:t>
      </w:r>
    </w:p>
    <w:p w:rsidR="003165B3" w:rsidRPr="007E7DF3" w:rsidRDefault="003165B3" w:rsidP="003165B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① 学校成绩单（盖学校公章）</w:t>
      </w:r>
      <w:r>
        <w:rPr>
          <w:rFonts w:ascii="微软雅黑" w:eastAsia="微软雅黑" w:hAnsi="微软雅黑" w:hint="eastAsia"/>
          <w:sz w:val="20"/>
          <w:szCs w:val="20"/>
        </w:rPr>
        <w:t>、英语及计算机等级证书</w:t>
      </w:r>
      <w:r w:rsidRPr="007E7DF3">
        <w:rPr>
          <w:rFonts w:ascii="微软雅黑" w:eastAsia="微软雅黑" w:hAnsi="微软雅黑" w:hint="eastAsia"/>
          <w:sz w:val="20"/>
          <w:szCs w:val="20"/>
        </w:rPr>
        <w:t>复印件；</w:t>
      </w:r>
    </w:p>
    <w:p w:rsidR="003165B3" w:rsidRPr="007E7DF3" w:rsidRDefault="003165B3" w:rsidP="003165B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②</w:t>
      </w:r>
      <w:r>
        <w:rPr>
          <w:rFonts w:ascii="微软雅黑" w:eastAsia="微软雅黑" w:hAnsi="微软雅黑" w:hint="eastAsia"/>
          <w:sz w:val="20"/>
          <w:szCs w:val="20"/>
        </w:rPr>
        <w:t xml:space="preserve"> 足以证明您在校期间表现优秀的其他材料复印件。</w:t>
      </w:r>
    </w:p>
    <w:p w:rsidR="003165B3" w:rsidRPr="007E7DF3" w:rsidRDefault="003165B3" w:rsidP="003165B3">
      <w:pPr>
        <w:tabs>
          <w:tab w:val="left" w:pos="142"/>
        </w:tabs>
        <w:spacing w:line="400" w:lineRule="exact"/>
        <w:jc w:val="left"/>
        <w:rPr>
          <w:rFonts w:ascii="微软雅黑" w:eastAsia="微软雅黑" w:hAnsi="微软雅黑"/>
          <w:b/>
          <w:sz w:val="22"/>
        </w:rPr>
      </w:pPr>
      <w:r w:rsidRPr="007E7DF3">
        <w:rPr>
          <w:rFonts w:ascii="微软雅黑" w:eastAsia="微软雅黑" w:hAnsi="微软雅黑" w:cs="微软雅黑" w:hint="eastAsia"/>
          <w:b/>
          <w:sz w:val="22"/>
        </w:rPr>
        <w:t xml:space="preserve">■  </w:t>
      </w:r>
      <w:r w:rsidRPr="007E7DF3">
        <w:rPr>
          <w:rFonts w:ascii="微软雅黑" w:eastAsia="微软雅黑" w:hAnsi="微软雅黑" w:hint="eastAsia"/>
          <w:b/>
          <w:sz w:val="22"/>
        </w:rPr>
        <w:t>第三步：终试</w:t>
      </w:r>
    </w:p>
    <w:p w:rsidR="004607F0" w:rsidRDefault="003165B3" w:rsidP="003165B3">
      <w:pPr>
        <w:tabs>
          <w:tab w:val="left" w:pos="142"/>
        </w:tabs>
        <w:spacing w:line="400" w:lineRule="exact"/>
        <w:jc w:val="left"/>
        <w:rPr>
          <w:rFonts w:ascii="微软雅黑" w:eastAsia="微软雅黑" w:hAnsi="微软雅黑"/>
          <w:sz w:val="20"/>
          <w:szCs w:val="20"/>
        </w:rPr>
      </w:pPr>
      <w:r>
        <w:rPr>
          <w:rFonts w:ascii="微软雅黑" w:eastAsia="微软雅黑" w:hAnsi="微软雅黑" w:hint="eastAsia"/>
          <w:sz w:val="20"/>
          <w:szCs w:val="20"/>
        </w:rPr>
        <w:t>面试</w:t>
      </w:r>
      <w:r w:rsidRPr="007E7DF3">
        <w:rPr>
          <w:rFonts w:ascii="微软雅黑" w:eastAsia="微软雅黑" w:hAnsi="微软雅黑" w:hint="eastAsia"/>
          <w:sz w:val="20"/>
          <w:szCs w:val="20"/>
        </w:rPr>
        <w:t>结束后，一周内将以短信/电话的方式通知</w:t>
      </w:r>
      <w:r>
        <w:rPr>
          <w:rFonts w:ascii="微软雅黑" w:eastAsia="微软雅黑" w:hAnsi="微软雅黑" w:hint="eastAsia"/>
          <w:sz w:val="20"/>
          <w:szCs w:val="20"/>
        </w:rPr>
        <w:t>最终面试结果</w:t>
      </w:r>
      <w:r w:rsidRPr="007E7DF3">
        <w:rPr>
          <w:rFonts w:ascii="微软雅黑" w:eastAsia="微软雅黑" w:hAnsi="微软雅黑" w:hint="eastAsia"/>
          <w:sz w:val="20"/>
          <w:szCs w:val="20"/>
        </w:rPr>
        <w:t>，</w:t>
      </w:r>
      <w:r>
        <w:rPr>
          <w:rFonts w:ascii="微软雅黑" w:eastAsia="微软雅黑" w:hAnsi="微软雅黑" w:hint="eastAsia"/>
          <w:sz w:val="20"/>
          <w:szCs w:val="20"/>
        </w:rPr>
        <w:t>面试录用者签订见习协议。</w:t>
      </w:r>
    </w:p>
    <w:p w:rsidR="003165B3" w:rsidRPr="003165B3" w:rsidRDefault="003165B3" w:rsidP="003165B3">
      <w:pPr>
        <w:tabs>
          <w:tab w:val="left" w:pos="142"/>
        </w:tabs>
        <w:spacing w:line="400" w:lineRule="exact"/>
        <w:jc w:val="left"/>
        <w:rPr>
          <w:rFonts w:ascii="微软雅黑" w:eastAsia="微软雅黑" w:hAnsi="微软雅黑"/>
          <w:sz w:val="20"/>
          <w:szCs w:val="20"/>
        </w:rPr>
      </w:pPr>
    </w:p>
    <w:p w:rsidR="007E7DF3" w:rsidRPr="007E7DF3" w:rsidRDefault="007E7DF3" w:rsidP="007E7DF3">
      <w:pPr>
        <w:tabs>
          <w:tab w:val="left" w:pos="142"/>
        </w:tabs>
        <w:ind w:right="-1"/>
        <w:jc w:val="left"/>
        <w:rPr>
          <w:rFonts w:ascii="微软雅黑" w:eastAsia="微软雅黑" w:hAnsi="微软雅黑"/>
          <w:b/>
          <w:sz w:val="24"/>
          <w:szCs w:val="24"/>
        </w:rPr>
      </w:pPr>
      <w:r w:rsidRPr="007E7DF3">
        <w:rPr>
          <w:rFonts w:ascii="微软雅黑" w:eastAsia="微软雅黑" w:hAnsi="微软雅黑" w:hint="eastAsia"/>
          <w:b/>
          <w:sz w:val="24"/>
          <w:szCs w:val="24"/>
        </w:rPr>
        <w:lastRenderedPageBreak/>
        <w:t>三、薪资福利与发展机制</w:t>
      </w:r>
    </w:p>
    <w:p w:rsidR="007E7DF3" w:rsidRPr="007E7DF3" w:rsidRDefault="007E7DF3" w:rsidP="007E7DF3">
      <w:pPr>
        <w:tabs>
          <w:tab w:val="left" w:pos="142"/>
        </w:tabs>
        <w:spacing w:line="400" w:lineRule="exact"/>
        <w:jc w:val="left"/>
        <w:rPr>
          <w:rFonts w:ascii="微软雅黑" w:eastAsia="微软雅黑" w:hAnsi="微软雅黑"/>
          <w:b/>
          <w:sz w:val="22"/>
        </w:rPr>
      </w:pPr>
      <w:r w:rsidRPr="007E7DF3">
        <w:rPr>
          <w:rFonts w:ascii="微软雅黑" w:eastAsia="微软雅黑" w:hAnsi="微软雅黑" w:cs="微软雅黑" w:hint="eastAsia"/>
          <w:b/>
          <w:sz w:val="22"/>
        </w:rPr>
        <w:t xml:space="preserve">■  </w:t>
      </w:r>
      <w:r>
        <w:rPr>
          <w:rFonts w:ascii="微软雅黑" w:eastAsia="微软雅黑" w:hAnsi="微软雅黑" w:hint="eastAsia"/>
          <w:b/>
          <w:sz w:val="22"/>
        </w:rPr>
        <w:t>薪资福利</w:t>
      </w:r>
    </w:p>
    <w:p w:rsidR="007E7DF3" w:rsidRPr="007E7DF3" w:rsidRDefault="007E7DF3" w:rsidP="007E7DF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1、营销岗位年薪</w:t>
      </w:r>
      <w:r w:rsidR="006450C3">
        <w:rPr>
          <w:rFonts w:ascii="微软雅黑" w:eastAsia="微软雅黑" w:hAnsi="微软雅黑" w:hint="eastAsia"/>
          <w:sz w:val="20"/>
          <w:szCs w:val="20"/>
        </w:rPr>
        <w:t>6</w:t>
      </w:r>
      <w:r w:rsidRPr="007E7DF3">
        <w:rPr>
          <w:rFonts w:ascii="微软雅黑" w:eastAsia="微软雅黑" w:hAnsi="微软雅黑" w:hint="eastAsia"/>
          <w:sz w:val="20"/>
          <w:szCs w:val="20"/>
        </w:rPr>
        <w:t>-10万；其他岗位月薪</w:t>
      </w:r>
      <w:r w:rsidR="003165B3">
        <w:rPr>
          <w:rFonts w:ascii="微软雅黑" w:eastAsia="微软雅黑" w:hAnsi="微软雅黑" w:hint="eastAsia"/>
          <w:sz w:val="20"/>
          <w:szCs w:val="20"/>
        </w:rPr>
        <w:t>3</w:t>
      </w:r>
      <w:r w:rsidR="006450C3">
        <w:rPr>
          <w:rFonts w:ascii="微软雅黑" w:eastAsia="微软雅黑" w:hAnsi="微软雅黑" w:hint="eastAsia"/>
          <w:sz w:val="20"/>
          <w:szCs w:val="20"/>
        </w:rPr>
        <w:t>5</w:t>
      </w:r>
      <w:r w:rsidRPr="007E7DF3">
        <w:rPr>
          <w:rFonts w:ascii="微软雅黑" w:eastAsia="微软雅黑" w:hAnsi="微软雅黑" w:hint="eastAsia"/>
          <w:sz w:val="20"/>
          <w:szCs w:val="20"/>
        </w:rPr>
        <w:t>00-</w:t>
      </w:r>
      <w:r w:rsidR="003165B3">
        <w:rPr>
          <w:rFonts w:ascii="微软雅黑" w:eastAsia="微软雅黑" w:hAnsi="微软雅黑" w:hint="eastAsia"/>
          <w:sz w:val="20"/>
          <w:szCs w:val="20"/>
        </w:rPr>
        <w:t>55</w:t>
      </w:r>
      <w:r w:rsidRPr="007E7DF3">
        <w:rPr>
          <w:rFonts w:ascii="微软雅黑" w:eastAsia="微软雅黑" w:hAnsi="微软雅黑" w:hint="eastAsia"/>
          <w:sz w:val="20"/>
          <w:szCs w:val="20"/>
        </w:rPr>
        <w:t>00元；</w:t>
      </w:r>
    </w:p>
    <w:p w:rsidR="007E7DF3" w:rsidRPr="007E7DF3" w:rsidRDefault="007E7DF3" w:rsidP="007E7DF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2、每年按工作绩效调薪，年度13薪；</w:t>
      </w:r>
    </w:p>
    <w:p w:rsidR="007E7DF3" w:rsidRPr="007E7DF3" w:rsidRDefault="007E7DF3" w:rsidP="007E7DF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3、实行双休、社会保险、带薪休假、政府补贴、节日福利、班车、人才公寓、购房补贴、自主职称评聘等；</w:t>
      </w:r>
    </w:p>
    <w:p w:rsidR="007E7DF3" w:rsidRPr="007E7DF3" w:rsidRDefault="007E7DF3" w:rsidP="007E7DF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4、免费提供住宿及餐饮、娱乐休闲生活设施等：</w:t>
      </w:r>
    </w:p>
    <w:p w:rsidR="007E7DF3" w:rsidRPr="007E7DF3" w:rsidRDefault="007E7DF3" w:rsidP="007E7DF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① 商务酒店配置标准：空调、热水器、洗衣机、电视机、网络、家具等；</w:t>
      </w:r>
    </w:p>
    <w:p w:rsidR="007E7DF3" w:rsidRPr="007E7DF3" w:rsidRDefault="00A24B65" w:rsidP="007E7DF3">
      <w:pPr>
        <w:tabs>
          <w:tab w:val="left" w:pos="142"/>
        </w:tabs>
        <w:spacing w:line="400" w:lineRule="exact"/>
        <w:jc w:val="left"/>
        <w:rPr>
          <w:rFonts w:ascii="微软雅黑" w:eastAsia="微软雅黑" w:hAnsi="微软雅黑"/>
          <w:sz w:val="20"/>
          <w:szCs w:val="20"/>
        </w:rPr>
      </w:pPr>
      <w:r>
        <w:rPr>
          <w:rFonts w:ascii="微软雅黑" w:eastAsia="微软雅黑" w:hAnsi="微软雅黑" w:hint="eastAsia"/>
          <w:noProof/>
          <w:sz w:val="20"/>
          <w:szCs w:val="20"/>
        </w:rPr>
        <w:drawing>
          <wp:anchor distT="0" distB="0" distL="114300" distR="114300" simplePos="0" relativeHeight="251659264" behindDoc="0" locked="0" layoutInCell="1" allowOverlap="1">
            <wp:simplePos x="0" y="0"/>
            <wp:positionH relativeFrom="margin">
              <wp:posOffset>2855595</wp:posOffset>
            </wp:positionH>
            <wp:positionV relativeFrom="margin">
              <wp:posOffset>6012180</wp:posOffset>
            </wp:positionV>
            <wp:extent cx="3381375" cy="2372995"/>
            <wp:effectExtent l="19050" t="0" r="9525" b="0"/>
            <wp:wrapSquare wrapText="bothSides"/>
            <wp:docPr id="5" name="图片 4" descr="微信截图_20170905185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70905185109.png"/>
                    <pic:cNvPicPr/>
                  </pic:nvPicPr>
                  <pic:blipFill>
                    <a:blip r:embed="rId10"/>
                    <a:stretch>
                      <a:fillRect/>
                    </a:stretch>
                  </pic:blipFill>
                  <pic:spPr>
                    <a:xfrm>
                      <a:off x="0" y="0"/>
                      <a:ext cx="3381375" cy="2372995"/>
                    </a:xfrm>
                    <a:prstGeom prst="rect">
                      <a:avLst/>
                    </a:prstGeom>
                    <a:effectLst>
                      <a:softEdge rad="31750"/>
                    </a:effectLst>
                  </pic:spPr>
                </pic:pic>
              </a:graphicData>
            </a:graphic>
          </wp:anchor>
        </w:drawing>
      </w:r>
      <w:r w:rsidR="007E7DF3" w:rsidRPr="007E7DF3">
        <w:rPr>
          <w:rFonts w:ascii="微软雅黑" w:eastAsia="微软雅黑" w:hAnsi="微软雅黑" w:hint="eastAsia"/>
          <w:sz w:val="20"/>
          <w:szCs w:val="20"/>
        </w:rPr>
        <w:t>② 娱乐休闲生活设施：便利超市、洗衣房、生活餐厅、图书馆、影剧院、篮球场、羽毛球场、健身房、台球室、乒乓球室等。</w:t>
      </w:r>
    </w:p>
    <w:p w:rsidR="007E7DF3" w:rsidRPr="007E7DF3" w:rsidRDefault="007E7DF3" w:rsidP="007E7DF3">
      <w:pPr>
        <w:tabs>
          <w:tab w:val="left" w:pos="142"/>
        </w:tabs>
        <w:spacing w:line="400" w:lineRule="exact"/>
        <w:jc w:val="left"/>
        <w:rPr>
          <w:rFonts w:ascii="微软雅黑" w:eastAsia="微软雅黑" w:hAnsi="微软雅黑"/>
          <w:b/>
          <w:sz w:val="22"/>
        </w:rPr>
      </w:pPr>
      <w:r w:rsidRPr="007E7DF3">
        <w:rPr>
          <w:rFonts w:ascii="微软雅黑" w:eastAsia="微软雅黑" w:hAnsi="微软雅黑" w:cs="微软雅黑" w:hint="eastAsia"/>
          <w:b/>
          <w:sz w:val="22"/>
        </w:rPr>
        <w:t xml:space="preserve">■  </w:t>
      </w:r>
      <w:r w:rsidRPr="007E7DF3">
        <w:rPr>
          <w:rFonts w:ascii="微软雅黑" w:eastAsia="微软雅黑" w:hAnsi="微软雅黑" w:hint="eastAsia"/>
          <w:b/>
          <w:sz w:val="22"/>
        </w:rPr>
        <w:t>职业发展</w:t>
      </w:r>
    </w:p>
    <w:p w:rsidR="007E7DF3" w:rsidRPr="007E7DF3" w:rsidRDefault="007E7DF3" w:rsidP="007E7DF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1</w:t>
      </w:r>
      <w:r>
        <w:rPr>
          <w:rFonts w:ascii="微软雅黑" w:eastAsia="微软雅黑" w:hAnsi="微软雅黑" w:hint="eastAsia"/>
          <w:sz w:val="20"/>
          <w:szCs w:val="20"/>
        </w:rPr>
        <w:t>、</w:t>
      </w:r>
      <w:r w:rsidRPr="007E7DF3">
        <w:rPr>
          <w:rFonts w:ascii="微软雅黑" w:eastAsia="微软雅黑" w:hAnsi="微软雅黑" w:hint="eastAsia"/>
          <w:sz w:val="20"/>
          <w:szCs w:val="20"/>
        </w:rPr>
        <w:t>专业及管理双通道；</w:t>
      </w:r>
    </w:p>
    <w:p w:rsidR="007E7DF3" w:rsidRPr="007E7DF3" w:rsidRDefault="007E7DF3" w:rsidP="007E7DF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2、个人发展计划。</w:t>
      </w:r>
    </w:p>
    <w:p w:rsidR="007E7DF3" w:rsidRPr="007E7DF3" w:rsidRDefault="007E7DF3" w:rsidP="007E7DF3">
      <w:pPr>
        <w:tabs>
          <w:tab w:val="left" w:pos="142"/>
        </w:tabs>
        <w:spacing w:line="400" w:lineRule="exact"/>
        <w:jc w:val="left"/>
        <w:rPr>
          <w:rFonts w:ascii="微软雅黑" w:eastAsia="微软雅黑" w:hAnsi="微软雅黑"/>
          <w:b/>
          <w:sz w:val="22"/>
        </w:rPr>
      </w:pPr>
      <w:r w:rsidRPr="007E7DF3">
        <w:rPr>
          <w:rFonts w:ascii="微软雅黑" w:eastAsia="微软雅黑" w:hAnsi="微软雅黑" w:cs="微软雅黑" w:hint="eastAsia"/>
          <w:b/>
          <w:sz w:val="22"/>
        </w:rPr>
        <w:t xml:space="preserve">■  </w:t>
      </w:r>
      <w:r>
        <w:rPr>
          <w:rFonts w:ascii="微软雅黑" w:eastAsia="微软雅黑" w:hAnsi="微软雅黑" w:hint="eastAsia"/>
          <w:b/>
          <w:sz w:val="22"/>
        </w:rPr>
        <w:t>培训体系</w:t>
      </w:r>
    </w:p>
    <w:p w:rsidR="007E7DF3" w:rsidRPr="007E7DF3" w:rsidRDefault="007E7DF3" w:rsidP="007E7DF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1、6个月岗前培训及在岗培训；</w:t>
      </w:r>
    </w:p>
    <w:p w:rsidR="007E7DF3" w:rsidRPr="007E7DF3" w:rsidRDefault="007E7DF3" w:rsidP="007E7DF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2、一对一导师制；</w:t>
      </w:r>
    </w:p>
    <w:p w:rsidR="007E7DF3" w:rsidRDefault="007E7DF3" w:rsidP="007E7DF3">
      <w:pPr>
        <w:tabs>
          <w:tab w:val="left" w:pos="142"/>
        </w:tabs>
        <w:spacing w:line="400" w:lineRule="exact"/>
        <w:jc w:val="left"/>
        <w:rPr>
          <w:rFonts w:ascii="微软雅黑" w:eastAsia="微软雅黑" w:hAnsi="微软雅黑"/>
          <w:sz w:val="20"/>
          <w:szCs w:val="20"/>
        </w:rPr>
      </w:pPr>
      <w:r w:rsidRPr="007E7DF3">
        <w:rPr>
          <w:rFonts w:ascii="微软雅黑" w:eastAsia="微软雅黑" w:hAnsi="微软雅黑" w:hint="eastAsia"/>
          <w:sz w:val="20"/>
          <w:szCs w:val="20"/>
        </w:rPr>
        <w:t>3、管理学院对能力素质、专业技能、管理</w:t>
      </w:r>
      <w:proofErr w:type="gramStart"/>
      <w:r w:rsidRPr="007E7DF3">
        <w:rPr>
          <w:rFonts w:ascii="微软雅黑" w:eastAsia="微软雅黑" w:hAnsi="微软雅黑" w:hint="eastAsia"/>
          <w:sz w:val="20"/>
          <w:szCs w:val="20"/>
        </w:rPr>
        <w:t>者训练</w:t>
      </w:r>
      <w:proofErr w:type="gramEnd"/>
      <w:r w:rsidRPr="007E7DF3">
        <w:rPr>
          <w:rFonts w:ascii="微软雅黑" w:eastAsia="微软雅黑" w:hAnsi="微软雅黑" w:hint="eastAsia"/>
          <w:sz w:val="20"/>
          <w:szCs w:val="20"/>
        </w:rPr>
        <w:t>营等开展内外部培训。</w:t>
      </w:r>
    </w:p>
    <w:p w:rsidR="004607F0" w:rsidRDefault="004607F0" w:rsidP="007E7DF3">
      <w:pPr>
        <w:tabs>
          <w:tab w:val="left" w:pos="142"/>
        </w:tabs>
        <w:ind w:right="-1"/>
        <w:jc w:val="left"/>
        <w:rPr>
          <w:rFonts w:ascii="微软雅黑" w:eastAsia="微软雅黑" w:hAnsi="微软雅黑"/>
          <w:b/>
          <w:sz w:val="24"/>
          <w:szCs w:val="24"/>
        </w:rPr>
      </w:pPr>
    </w:p>
    <w:p w:rsidR="007E7DF3" w:rsidRPr="007E7DF3" w:rsidRDefault="007E7DF3" w:rsidP="007E7DF3">
      <w:pPr>
        <w:tabs>
          <w:tab w:val="left" w:pos="142"/>
        </w:tabs>
        <w:ind w:right="-1"/>
        <w:jc w:val="left"/>
        <w:rPr>
          <w:rFonts w:ascii="微软雅黑" w:eastAsia="微软雅黑" w:hAnsi="微软雅黑"/>
          <w:b/>
          <w:sz w:val="24"/>
          <w:szCs w:val="24"/>
        </w:rPr>
      </w:pPr>
      <w:r w:rsidRPr="007E7DF3">
        <w:rPr>
          <w:rFonts w:ascii="微软雅黑" w:eastAsia="微软雅黑" w:hAnsi="微软雅黑" w:hint="eastAsia"/>
          <w:b/>
          <w:sz w:val="24"/>
          <w:szCs w:val="24"/>
        </w:rPr>
        <w:t>四、联系方式</w:t>
      </w:r>
    </w:p>
    <w:p w:rsidR="007E7DF3" w:rsidRDefault="003165B3" w:rsidP="007E7DF3">
      <w:pPr>
        <w:tabs>
          <w:tab w:val="left" w:pos="142"/>
        </w:tabs>
        <w:spacing w:line="400" w:lineRule="exact"/>
        <w:jc w:val="left"/>
        <w:rPr>
          <w:rFonts w:ascii="微软雅黑" w:eastAsia="微软雅黑" w:hAnsi="微软雅黑" w:cs="宋体"/>
          <w:bCs/>
          <w:kern w:val="0"/>
          <w:szCs w:val="21"/>
        </w:rPr>
      </w:pPr>
      <w:r>
        <w:rPr>
          <w:rFonts w:ascii="微软雅黑" w:eastAsia="微软雅黑" w:hAnsi="微软雅黑" w:hint="eastAsia"/>
          <w:sz w:val="20"/>
          <w:szCs w:val="20"/>
        </w:rPr>
        <w:t>联系人：徐</w:t>
      </w:r>
      <w:r w:rsidR="007E7DF3">
        <w:rPr>
          <w:rFonts w:ascii="微软雅黑" w:eastAsia="微软雅黑" w:hAnsi="微软雅黑" w:hint="eastAsia"/>
          <w:sz w:val="20"/>
          <w:szCs w:val="20"/>
        </w:rPr>
        <w:t>经理     手机：</w:t>
      </w:r>
      <w:r>
        <w:rPr>
          <w:rFonts w:ascii="微软雅黑" w:eastAsia="微软雅黑" w:hAnsi="微软雅黑" w:cs="宋体" w:hint="eastAsia"/>
          <w:bCs/>
          <w:kern w:val="0"/>
          <w:szCs w:val="21"/>
        </w:rPr>
        <w:t>15869592813</w:t>
      </w:r>
      <w:r w:rsidR="007E7DF3">
        <w:rPr>
          <w:rFonts w:ascii="微软雅黑" w:eastAsia="微软雅黑" w:hAnsi="微软雅黑" w:cs="宋体" w:hint="eastAsia"/>
          <w:bCs/>
          <w:kern w:val="0"/>
          <w:szCs w:val="21"/>
        </w:rPr>
        <w:t xml:space="preserve">           座机：</w:t>
      </w:r>
      <w:r w:rsidR="007E7DF3" w:rsidRPr="00916B22">
        <w:rPr>
          <w:rFonts w:ascii="微软雅黑" w:eastAsia="微软雅黑" w:hAnsi="微软雅黑" w:cs="宋体" w:hint="eastAsia"/>
          <w:bCs/>
          <w:kern w:val="0"/>
          <w:szCs w:val="21"/>
        </w:rPr>
        <w:t>0574－</w:t>
      </w:r>
      <w:r w:rsidR="007E7DF3">
        <w:rPr>
          <w:rFonts w:ascii="微软雅黑" w:eastAsia="微软雅黑" w:hAnsi="微软雅黑" w:cs="宋体" w:hint="eastAsia"/>
          <w:bCs/>
          <w:kern w:val="0"/>
          <w:szCs w:val="21"/>
        </w:rPr>
        <w:t>59976691</w:t>
      </w:r>
    </w:p>
    <w:p w:rsidR="003165B3" w:rsidRDefault="007E7DF3" w:rsidP="007E7DF3">
      <w:pPr>
        <w:tabs>
          <w:tab w:val="left" w:pos="142"/>
        </w:tabs>
        <w:spacing w:line="400" w:lineRule="exact"/>
        <w:jc w:val="left"/>
        <w:rPr>
          <w:rFonts w:ascii="微软雅黑" w:eastAsia="微软雅黑" w:hAnsi="微软雅黑"/>
          <w:sz w:val="20"/>
          <w:szCs w:val="20"/>
        </w:rPr>
      </w:pPr>
      <w:r>
        <w:rPr>
          <w:rFonts w:ascii="微软雅黑" w:eastAsia="微软雅黑" w:hAnsi="微软雅黑" w:hint="eastAsia"/>
          <w:sz w:val="20"/>
          <w:szCs w:val="20"/>
        </w:rPr>
        <w:t xml:space="preserve">邮箱：lihui@nbdeli.com          </w:t>
      </w:r>
    </w:p>
    <w:p w:rsidR="003165B3" w:rsidRDefault="007E7DF3" w:rsidP="007E7DF3">
      <w:pPr>
        <w:tabs>
          <w:tab w:val="left" w:pos="142"/>
        </w:tabs>
        <w:spacing w:line="400" w:lineRule="exact"/>
        <w:jc w:val="left"/>
        <w:rPr>
          <w:rFonts w:ascii="微软雅黑" w:eastAsia="微软雅黑" w:hAnsi="微软雅黑"/>
          <w:sz w:val="20"/>
          <w:szCs w:val="20"/>
        </w:rPr>
      </w:pPr>
      <w:r>
        <w:rPr>
          <w:rFonts w:ascii="微软雅黑" w:eastAsia="微软雅黑" w:hAnsi="微软雅黑" w:hint="eastAsia"/>
          <w:sz w:val="20"/>
          <w:szCs w:val="20"/>
        </w:rPr>
        <w:t xml:space="preserve">网址：www.nbdeli.com          </w:t>
      </w:r>
    </w:p>
    <w:p w:rsidR="007E7DF3" w:rsidRPr="007E7DF3" w:rsidRDefault="007E7DF3" w:rsidP="007E7DF3">
      <w:pPr>
        <w:tabs>
          <w:tab w:val="left" w:pos="142"/>
        </w:tabs>
        <w:spacing w:line="400" w:lineRule="exact"/>
        <w:jc w:val="left"/>
        <w:rPr>
          <w:rFonts w:ascii="微软雅黑" w:eastAsia="微软雅黑" w:hAnsi="微软雅黑"/>
          <w:sz w:val="20"/>
          <w:szCs w:val="20"/>
        </w:rPr>
      </w:pPr>
      <w:r>
        <w:rPr>
          <w:rFonts w:ascii="微软雅黑" w:eastAsia="微软雅黑" w:hAnsi="微软雅黑" w:hint="eastAsia"/>
          <w:sz w:val="20"/>
          <w:szCs w:val="20"/>
        </w:rPr>
        <w:t>地址：浙江省宁波市宁海县得力工业园</w:t>
      </w:r>
    </w:p>
    <w:sectPr w:rsidR="007E7DF3" w:rsidRPr="007E7DF3" w:rsidSect="007E7DF3">
      <w:headerReference w:type="default" r:id="rId11"/>
      <w:pgSz w:w="11906" w:h="16838"/>
      <w:pgMar w:top="993" w:right="991" w:bottom="851" w:left="993" w:header="567"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B92" w:rsidRDefault="00465B92" w:rsidP="000D6402">
      <w:r>
        <w:separator/>
      </w:r>
    </w:p>
  </w:endnote>
  <w:endnote w:type="continuationSeparator" w:id="1">
    <w:p w:rsidR="00465B92" w:rsidRDefault="00465B92" w:rsidP="000D64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B92" w:rsidRDefault="00465B92" w:rsidP="000D6402">
      <w:r>
        <w:separator/>
      </w:r>
    </w:p>
  </w:footnote>
  <w:footnote w:type="continuationSeparator" w:id="1">
    <w:p w:rsidR="00465B92" w:rsidRDefault="00465B92" w:rsidP="000D64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B92" w:rsidRPr="00584980" w:rsidRDefault="00465B92" w:rsidP="000D6402">
    <w:pPr>
      <w:pStyle w:val="a3"/>
      <w:jc w:val="left"/>
      <w:rPr>
        <w:rFonts w:ascii="微软雅黑" w:eastAsia="微软雅黑" w:hAnsi="微软雅黑"/>
        <w:sz w:val="24"/>
        <w:szCs w:val="24"/>
      </w:rPr>
    </w:pPr>
    <w:r w:rsidRPr="00584980">
      <w:rPr>
        <w:rFonts w:ascii="微软雅黑" w:eastAsia="微软雅黑" w:hAnsi="微软雅黑"/>
        <w:noProof/>
        <w:sz w:val="24"/>
        <w:szCs w:val="24"/>
      </w:rPr>
      <w:drawing>
        <wp:inline distT="0" distB="0" distL="0" distR="0">
          <wp:extent cx="505460" cy="193675"/>
          <wp:effectExtent l="0" t="0" r="8890" b="0"/>
          <wp:docPr id="1" name="图片 2" descr="新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新LOGO.wmf"/>
                  <pic:cNvPicPr>
                    <a:picLocks noChangeAspect="1" noChangeArrowheads="1"/>
                  </pic:cNvPicPr>
                </pic:nvPicPr>
                <pic:blipFill>
                  <a:blip r:embed="rId1">
                    <a:lum contrast="30000"/>
                  </a:blip>
                  <a:srcRect r="61147"/>
                  <a:stretch>
                    <a:fillRect/>
                  </a:stretch>
                </pic:blipFill>
                <pic:spPr bwMode="auto">
                  <a:xfrm>
                    <a:off x="0" y="0"/>
                    <a:ext cx="505460" cy="193675"/>
                  </a:xfrm>
                  <a:prstGeom prst="rect">
                    <a:avLst/>
                  </a:prstGeom>
                  <a:noFill/>
                  <a:ln w="9525">
                    <a:noFill/>
                    <a:miter lim="800000"/>
                    <a:headEnd/>
                    <a:tailEnd/>
                  </a:ln>
                </pic:spPr>
              </pic:pic>
            </a:graphicData>
          </a:graphic>
        </wp:inline>
      </w:drawing>
    </w:r>
    <w:r w:rsidRPr="00584980">
      <w:rPr>
        <w:rFonts w:ascii="微软雅黑" w:eastAsia="微软雅黑" w:hAnsi="微软雅黑" w:hint="eastAsia"/>
        <w:sz w:val="24"/>
        <w:szCs w:val="24"/>
      </w:rPr>
      <w:t xml:space="preserve">                </w:t>
    </w:r>
    <w:r>
      <w:rPr>
        <w:rFonts w:ascii="微软雅黑" w:eastAsia="微软雅黑" w:hAnsi="微软雅黑" w:hint="eastAsia"/>
        <w:sz w:val="24"/>
        <w:szCs w:val="24"/>
      </w:rPr>
      <w:t xml:space="preserve">                               </w:t>
    </w:r>
    <w:r w:rsidRPr="00584980">
      <w:rPr>
        <w:rFonts w:ascii="微软雅黑" w:eastAsia="微软雅黑" w:hAnsi="微软雅黑" w:hint="eastAsia"/>
        <w:sz w:val="24"/>
        <w:szCs w:val="24"/>
      </w:rPr>
      <w:t>得力集团2018年全国校园招聘</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2E69A1"/>
    <w:multiLevelType w:val="hybridMultilevel"/>
    <w:tmpl w:val="4B66EDA4"/>
    <w:lvl w:ilvl="0" w:tplc="15B8BA6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867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6D28"/>
    <w:rsid w:val="00093920"/>
    <w:rsid w:val="000D6402"/>
    <w:rsid w:val="00113230"/>
    <w:rsid w:val="00177B7D"/>
    <w:rsid w:val="001D0770"/>
    <w:rsid w:val="00220E17"/>
    <w:rsid w:val="00276F9B"/>
    <w:rsid w:val="002C08D2"/>
    <w:rsid w:val="002E7E0A"/>
    <w:rsid w:val="003165B3"/>
    <w:rsid w:val="004132B4"/>
    <w:rsid w:val="0045370A"/>
    <w:rsid w:val="004607F0"/>
    <w:rsid w:val="00465B92"/>
    <w:rsid w:val="00477D47"/>
    <w:rsid w:val="005326C8"/>
    <w:rsid w:val="00584980"/>
    <w:rsid w:val="005923D7"/>
    <w:rsid w:val="005947C0"/>
    <w:rsid w:val="006450C3"/>
    <w:rsid w:val="00646D28"/>
    <w:rsid w:val="00665FE6"/>
    <w:rsid w:val="006777A5"/>
    <w:rsid w:val="007E7DF3"/>
    <w:rsid w:val="007F1244"/>
    <w:rsid w:val="007F7360"/>
    <w:rsid w:val="008E35B1"/>
    <w:rsid w:val="009312AC"/>
    <w:rsid w:val="009B553F"/>
    <w:rsid w:val="009B6F94"/>
    <w:rsid w:val="00A24B65"/>
    <w:rsid w:val="00AB1D39"/>
    <w:rsid w:val="00AF1FF0"/>
    <w:rsid w:val="00B6378B"/>
    <w:rsid w:val="00BE1E61"/>
    <w:rsid w:val="00BF630F"/>
    <w:rsid w:val="00C849A8"/>
    <w:rsid w:val="00C84DA6"/>
    <w:rsid w:val="00D010D6"/>
    <w:rsid w:val="00D1455D"/>
    <w:rsid w:val="00E95E57"/>
    <w:rsid w:val="00ED2418"/>
    <w:rsid w:val="00EF3B77"/>
    <w:rsid w:val="00F14BD6"/>
    <w:rsid w:val="00F3592D"/>
    <w:rsid w:val="00F806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E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D64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D6402"/>
    <w:rPr>
      <w:sz w:val="18"/>
      <w:szCs w:val="18"/>
    </w:rPr>
  </w:style>
  <w:style w:type="paragraph" w:styleId="a4">
    <w:name w:val="footer"/>
    <w:basedOn w:val="a"/>
    <w:link w:val="Char0"/>
    <w:uiPriority w:val="99"/>
    <w:semiHidden/>
    <w:unhideWhenUsed/>
    <w:rsid w:val="000D640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D6402"/>
    <w:rPr>
      <w:sz w:val="18"/>
      <w:szCs w:val="18"/>
    </w:rPr>
  </w:style>
  <w:style w:type="paragraph" w:styleId="a5">
    <w:name w:val="Balloon Text"/>
    <w:basedOn w:val="a"/>
    <w:link w:val="Char1"/>
    <w:uiPriority w:val="99"/>
    <w:semiHidden/>
    <w:unhideWhenUsed/>
    <w:rsid w:val="000D6402"/>
    <w:rPr>
      <w:sz w:val="18"/>
      <w:szCs w:val="18"/>
    </w:rPr>
  </w:style>
  <w:style w:type="character" w:customStyle="1" w:styleId="Char1">
    <w:name w:val="批注框文本 Char"/>
    <w:basedOn w:val="a0"/>
    <w:link w:val="a5"/>
    <w:uiPriority w:val="99"/>
    <w:semiHidden/>
    <w:rsid w:val="000D6402"/>
    <w:rPr>
      <w:sz w:val="18"/>
      <w:szCs w:val="18"/>
    </w:rPr>
  </w:style>
  <w:style w:type="table" w:styleId="a6">
    <w:name w:val="Table Grid"/>
    <w:basedOn w:val="a1"/>
    <w:uiPriority w:val="59"/>
    <w:rsid w:val="0058498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465B92"/>
    <w:rPr>
      <w:color w:val="0000FF" w:themeColor="hyperlink"/>
      <w:u w:val="single"/>
    </w:rPr>
  </w:style>
  <w:style w:type="paragraph" w:styleId="a8">
    <w:name w:val="List Paragraph"/>
    <w:basedOn w:val="a"/>
    <w:uiPriority w:val="34"/>
    <w:qFormat/>
    <w:rsid w:val="00F3592D"/>
    <w:pPr>
      <w:ind w:firstLineChars="200" w:firstLine="420"/>
    </w:pPr>
  </w:style>
</w:styles>
</file>

<file path=word/webSettings.xml><?xml version="1.0" encoding="utf-8"?>
<w:webSettings xmlns:r="http://schemas.openxmlformats.org/officeDocument/2006/relationships" xmlns:w="http://schemas.openxmlformats.org/wordprocessingml/2006/main">
  <w:divs>
    <w:div w:id="745497681">
      <w:bodyDiv w:val="1"/>
      <w:marLeft w:val="0"/>
      <w:marRight w:val="0"/>
      <w:marTop w:val="0"/>
      <w:marBottom w:val="0"/>
      <w:divBdr>
        <w:top w:val="none" w:sz="0" w:space="0" w:color="auto"/>
        <w:left w:val="none" w:sz="0" w:space="0" w:color="auto"/>
        <w:bottom w:val="none" w:sz="0" w:space="0" w:color="auto"/>
        <w:right w:val="none" w:sz="0" w:space="0" w:color="auto"/>
      </w:divBdr>
    </w:div>
    <w:div w:id="212029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v.qq.com/x/page/q03513prc0g.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425</Words>
  <Characters>2428</Characters>
  <Application>Microsoft Office Word</Application>
  <DocSecurity>0</DocSecurity>
  <Lines>20</Lines>
  <Paragraphs>5</Paragraphs>
  <ScaleCrop>false</ScaleCrop>
  <Company>Sky123.Org</Company>
  <LinksUpToDate>false</LinksUpToDate>
  <CharactersWithSpaces>2848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赵琪</dc:creator>
  <cp:keywords/>
  <dc:description/>
  <cp:lastModifiedBy>Windows User</cp:lastModifiedBy>
  <cp:revision>10</cp:revision>
  <cp:lastPrinted>2017-09-06T03:40:00Z</cp:lastPrinted>
  <dcterms:created xsi:type="dcterms:W3CDTF">2017-09-08T00:03:00Z</dcterms:created>
  <dcterms:modified xsi:type="dcterms:W3CDTF">2017-11-01T07:31:00Z</dcterms:modified>
</cp:coreProperties>
</file>